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022A" w14:textId="13E607E9" w:rsidR="008E3D4B" w:rsidRPr="00264589" w:rsidRDefault="000D1ADC" w:rsidP="00264589">
      <w:pPr>
        <w:jc w:val="center"/>
        <w:rPr>
          <w:rFonts w:ascii="Calibri" w:hAnsi="Calibri" w:cs="Calibri"/>
          <w:b/>
          <w:sz w:val="24"/>
          <w:szCs w:val="24"/>
        </w:rPr>
      </w:pPr>
      <w:r w:rsidRPr="00264589">
        <w:rPr>
          <w:rFonts w:ascii="Calibri" w:hAnsi="Calibri" w:cs="Calibri"/>
          <w:b/>
          <w:sz w:val="24"/>
          <w:szCs w:val="24"/>
        </w:rPr>
        <w:t>FIJI TEACHERS UNION</w:t>
      </w:r>
    </w:p>
    <w:p w14:paraId="39DC3D0B" w14:textId="7ACA3794" w:rsidR="008E3D4B" w:rsidRPr="00264589" w:rsidRDefault="000D1ADC" w:rsidP="00264589">
      <w:pPr>
        <w:jc w:val="center"/>
        <w:rPr>
          <w:rFonts w:ascii="Calibri" w:hAnsi="Calibri" w:cs="Calibri"/>
          <w:b/>
          <w:sz w:val="24"/>
          <w:szCs w:val="24"/>
        </w:rPr>
      </w:pPr>
      <w:r w:rsidRPr="00264589">
        <w:rPr>
          <w:rFonts w:ascii="Calibri" w:hAnsi="Calibri" w:cs="Calibri"/>
          <w:b/>
          <w:sz w:val="24"/>
          <w:szCs w:val="24"/>
        </w:rPr>
        <w:t>SELF FUNDING MEDICAL COVERAGE PLAN</w:t>
      </w:r>
    </w:p>
    <w:p w14:paraId="511EB160" w14:textId="77777777" w:rsidR="008E3D4B" w:rsidRDefault="008E3D4B" w:rsidP="000D1ADC">
      <w:pPr>
        <w:pStyle w:val="BodyText3"/>
        <w:rPr>
          <w:rFonts w:asciiTheme="minorHAnsi" w:hAnsiTheme="minorHAnsi" w:cs="Arial"/>
          <w:b/>
          <w:sz w:val="22"/>
          <w:szCs w:val="22"/>
        </w:rPr>
      </w:pPr>
    </w:p>
    <w:p w14:paraId="21879CAC" w14:textId="77777777" w:rsidR="000D1ADC" w:rsidRPr="00E748CE" w:rsidRDefault="00134C9B" w:rsidP="000D1ADC">
      <w:pPr>
        <w:pStyle w:val="BodyText3"/>
        <w:rPr>
          <w:rFonts w:asciiTheme="minorHAnsi" w:hAnsiTheme="minorHAnsi" w:cs="Arial"/>
          <w:b/>
          <w:sz w:val="22"/>
          <w:szCs w:val="22"/>
        </w:rPr>
      </w:pPr>
      <w:r>
        <w:rPr>
          <w:rFonts w:asciiTheme="minorHAnsi" w:hAnsiTheme="minorHAnsi" w:cs="Arial"/>
          <w:b/>
          <w:sz w:val="22"/>
          <w:szCs w:val="22"/>
        </w:rPr>
        <w:t>SECTION 2</w:t>
      </w:r>
      <w:r w:rsidR="000D1ADC" w:rsidRPr="00E748CE">
        <w:rPr>
          <w:rFonts w:asciiTheme="minorHAnsi" w:hAnsiTheme="minorHAnsi" w:cs="Arial"/>
          <w:b/>
          <w:sz w:val="22"/>
          <w:szCs w:val="22"/>
        </w:rPr>
        <w:t>.0 – PLAN DEFINITIONS</w:t>
      </w:r>
    </w:p>
    <w:p w14:paraId="6A92426E" w14:textId="77777777" w:rsidR="000D1ADC" w:rsidRPr="00E748CE" w:rsidRDefault="000D1ADC" w:rsidP="000D1ADC">
      <w:pPr>
        <w:pStyle w:val="BodyText3"/>
        <w:rPr>
          <w:rFonts w:asciiTheme="minorHAnsi" w:hAnsiTheme="minorHAnsi" w:cs="Arial"/>
          <w:sz w:val="22"/>
          <w:szCs w:val="22"/>
        </w:rPr>
      </w:pPr>
      <w:r w:rsidRPr="00E748CE">
        <w:rPr>
          <w:rFonts w:asciiTheme="minorHAnsi" w:hAnsiTheme="minorHAnsi" w:cs="Arial"/>
          <w:sz w:val="22"/>
          <w:szCs w:val="22"/>
        </w:rPr>
        <w:t>Unless the context otherwise requires, the following words and expressions shall have the following meanings.  Any pronouns used in the plan shall, when applicable, apply to either gender.</w:t>
      </w:r>
    </w:p>
    <w:p w14:paraId="080B6EE6" w14:textId="77777777" w:rsidR="000D1ADC" w:rsidRPr="00E748CE" w:rsidRDefault="000D1ADC" w:rsidP="000D1ADC">
      <w:pPr>
        <w:pStyle w:val="BodyText3"/>
        <w:rPr>
          <w:rFonts w:asciiTheme="minorHAnsi" w:hAnsiTheme="minorHAnsi" w:cs="Arial"/>
          <w:sz w:val="22"/>
          <w:szCs w:val="22"/>
        </w:rPr>
      </w:pPr>
    </w:p>
    <w:p w14:paraId="39AA277A"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r w:rsidRPr="00E748CE">
        <w:rPr>
          <w:rFonts w:asciiTheme="minorHAnsi" w:hAnsiTheme="minorHAnsi" w:cs="Tahoma"/>
          <w:b/>
          <w:bCs/>
          <w:color w:val="000000"/>
          <w:sz w:val="22"/>
          <w:szCs w:val="22"/>
        </w:rPr>
        <w:t xml:space="preserve">1. </w:t>
      </w:r>
      <w:r w:rsidRPr="00E748CE">
        <w:rPr>
          <w:rFonts w:asciiTheme="minorHAnsi" w:hAnsiTheme="minorHAnsi" w:cs="Tahoma"/>
          <w:b/>
          <w:bCs/>
          <w:color w:val="000000"/>
          <w:sz w:val="22"/>
          <w:szCs w:val="22"/>
        </w:rPr>
        <w:tab/>
        <w:t xml:space="preserve">The Covered Member, You </w:t>
      </w:r>
      <w:r w:rsidRPr="00E748CE">
        <w:rPr>
          <w:rFonts w:asciiTheme="minorHAnsi" w:hAnsiTheme="minorHAnsi" w:cs="Tahoma"/>
          <w:color w:val="000000"/>
          <w:sz w:val="22"/>
          <w:szCs w:val="22"/>
        </w:rPr>
        <w:t xml:space="preserve">or </w:t>
      </w:r>
      <w:r w:rsidRPr="00E748CE">
        <w:rPr>
          <w:rFonts w:asciiTheme="minorHAnsi" w:hAnsiTheme="minorHAnsi" w:cs="Tahoma"/>
          <w:b/>
          <w:bCs/>
          <w:color w:val="000000"/>
          <w:sz w:val="22"/>
          <w:szCs w:val="22"/>
        </w:rPr>
        <w:t xml:space="preserve">Your </w:t>
      </w:r>
      <w:r w:rsidRPr="00E748CE">
        <w:rPr>
          <w:rFonts w:asciiTheme="minorHAnsi" w:hAnsiTheme="minorHAnsi" w:cs="Tahoma"/>
          <w:color w:val="000000"/>
          <w:sz w:val="22"/>
          <w:szCs w:val="22"/>
        </w:rPr>
        <w:t xml:space="preserve">means the persons named or described in the </w:t>
      </w:r>
      <w:r w:rsidR="00A43638">
        <w:rPr>
          <w:rFonts w:asciiTheme="minorHAnsi" w:hAnsiTheme="minorHAnsi" w:cs="Tahoma"/>
          <w:b/>
          <w:bCs/>
          <w:color w:val="000000"/>
          <w:sz w:val="22"/>
          <w:szCs w:val="22"/>
        </w:rPr>
        <w:t xml:space="preserve">Membership </w:t>
      </w:r>
      <w:r w:rsidR="00A43638" w:rsidRPr="00F1021A">
        <w:rPr>
          <w:rFonts w:asciiTheme="minorHAnsi" w:hAnsiTheme="minorHAnsi" w:cs="Tahoma"/>
          <w:b/>
          <w:bCs/>
          <w:color w:val="000000"/>
          <w:sz w:val="22"/>
          <w:szCs w:val="22"/>
        </w:rPr>
        <w:t>Listing</w:t>
      </w:r>
      <w:r w:rsidRPr="00F1021A">
        <w:rPr>
          <w:rFonts w:asciiTheme="minorHAnsi" w:hAnsiTheme="minorHAnsi" w:cs="Tahoma"/>
          <w:b/>
          <w:bCs/>
          <w:color w:val="000000"/>
          <w:sz w:val="22"/>
          <w:szCs w:val="22"/>
        </w:rPr>
        <w:t>.</w:t>
      </w:r>
    </w:p>
    <w:p w14:paraId="4FB93675"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p>
    <w:p w14:paraId="0F6AF6C1"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 </w:t>
      </w:r>
      <w:r w:rsidRPr="00E748CE">
        <w:rPr>
          <w:rFonts w:asciiTheme="minorHAnsi" w:hAnsiTheme="minorHAnsi" w:cs="Tahoma"/>
          <w:b/>
          <w:bCs/>
          <w:color w:val="000000"/>
          <w:sz w:val="22"/>
          <w:szCs w:val="22"/>
        </w:rPr>
        <w:tab/>
        <w:t xml:space="preserve">Membership Report </w:t>
      </w:r>
      <w:r w:rsidRPr="00E748CE">
        <w:rPr>
          <w:rFonts w:asciiTheme="minorHAnsi" w:hAnsiTheme="minorHAnsi" w:cs="Tahoma"/>
          <w:color w:val="000000"/>
          <w:sz w:val="22"/>
          <w:szCs w:val="22"/>
        </w:rPr>
        <w:t xml:space="preserve">means the list of all Members to be covered under this </w:t>
      </w:r>
      <w:proofErr w:type="spellStart"/>
      <w:r w:rsidRPr="00E748CE">
        <w:rPr>
          <w:rFonts w:asciiTheme="minorHAnsi" w:hAnsiTheme="minorHAnsi" w:cs="Tahoma"/>
          <w:color w:val="000000"/>
          <w:sz w:val="22"/>
          <w:szCs w:val="22"/>
        </w:rPr>
        <w:t>Self Funding</w:t>
      </w:r>
      <w:proofErr w:type="spellEnd"/>
      <w:r w:rsidRPr="00E748CE">
        <w:rPr>
          <w:rFonts w:asciiTheme="minorHAnsi" w:hAnsiTheme="minorHAnsi" w:cs="Tahoma"/>
          <w:color w:val="000000"/>
          <w:sz w:val="22"/>
          <w:szCs w:val="22"/>
        </w:rPr>
        <w:t xml:space="preserve"> Medical Plan.</w:t>
      </w:r>
    </w:p>
    <w:p w14:paraId="15891232"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468BD7F6"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 </w:t>
      </w:r>
      <w:r w:rsidRPr="00E748CE">
        <w:rPr>
          <w:rFonts w:asciiTheme="minorHAnsi" w:hAnsiTheme="minorHAnsi" w:cs="Tahoma"/>
          <w:b/>
          <w:bCs/>
          <w:color w:val="000000"/>
          <w:sz w:val="22"/>
          <w:szCs w:val="22"/>
        </w:rPr>
        <w:tab/>
        <w:t xml:space="preserve">Inception Date </w:t>
      </w:r>
      <w:r w:rsidRPr="00E748CE">
        <w:rPr>
          <w:rFonts w:asciiTheme="minorHAnsi" w:hAnsiTheme="minorHAnsi" w:cs="Tahoma"/>
          <w:color w:val="000000"/>
          <w:sz w:val="22"/>
          <w:szCs w:val="22"/>
        </w:rPr>
        <w:t>means the commencement that a member is covered under this plan.</w:t>
      </w:r>
    </w:p>
    <w:p w14:paraId="7DE8E35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A674F4F"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4. </w:t>
      </w:r>
      <w:r w:rsidRPr="00E748CE">
        <w:rPr>
          <w:rFonts w:asciiTheme="minorHAnsi" w:hAnsiTheme="minorHAnsi" w:cs="Tahoma"/>
          <w:b/>
          <w:bCs/>
          <w:color w:val="000000"/>
          <w:sz w:val="22"/>
          <w:szCs w:val="22"/>
        </w:rPr>
        <w:tab/>
        <w:t xml:space="preserve">Period of plan </w:t>
      </w:r>
      <w:r w:rsidRPr="00E748CE">
        <w:rPr>
          <w:rFonts w:asciiTheme="minorHAnsi" w:hAnsiTheme="minorHAnsi" w:cs="Tahoma"/>
          <w:color w:val="000000"/>
          <w:sz w:val="22"/>
          <w:szCs w:val="22"/>
        </w:rPr>
        <w:t>means the “period” or “period of cover” as specified in this plan.</w:t>
      </w:r>
    </w:p>
    <w:p w14:paraId="185A7287"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0E85CF0"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5. </w:t>
      </w:r>
      <w:r w:rsidRPr="00E748CE">
        <w:rPr>
          <w:rFonts w:asciiTheme="minorHAnsi" w:hAnsiTheme="minorHAnsi" w:cs="Tahoma"/>
          <w:b/>
          <w:bCs/>
          <w:color w:val="000000"/>
          <w:sz w:val="22"/>
          <w:szCs w:val="22"/>
        </w:rPr>
        <w:tab/>
        <w:t xml:space="preserve">Geographic Limits </w:t>
      </w:r>
      <w:r w:rsidRPr="00E748CE">
        <w:rPr>
          <w:rFonts w:asciiTheme="minorHAnsi" w:hAnsiTheme="minorHAnsi" w:cs="Tahoma"/>
          <w:color w:val="000000"/>
          <w:sz w:val="22"/>
          <w:szCs w:val="22"/>
        </w:rPr>
        <w:t>means the country which holds Jurisdiction over this Plan.</w:t>
      </w:r>
    </w:p>
    <w:p w14:paraId="4D42505C"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411A5DA"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6.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t xml:space="preserve">Jurisdiction </w:t>
      </w:r>
      <w:r w:rsidRPr="00E748CE">
        <w:rPr>
          <w:rFonts w:asciiTheme="minorHAnsi" w:hAnsiTheme="minorHAnsi" w:cs="Tahoma"/>
          <w:color w:val="000000"/>
          <w:sz w:val="22"/>
          <w:szCs w:val="22"/>
        </w:rPr>
        <w:t>means the law and practice of the Fiji in which this Plan is subject to. Claims will be settled in the currency of the country of Jurisdiction. If expenses are incurred in a foreign currency, then the rate of currency exchange used to calculate the amount payable will be the rate at the time of incurring the expense or suffering a loss.</w:t>
      </w:r>
    </w:p>
    <w:p w14:paraId="34145A29"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p>
    <w:p w14:paraId="0BD3B90E"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7. </w:t>
      </w:r>
      <w:r w:rsidRPr="00E748CE">
        <w:rPr>
          <w:rFonts w:asciiTheme="minorHAnsi" w:hAnsiTheme="minorHAnsi" w:cs="Tahoma"/>
          <w:b/>
          <w:bCs/>
          <w:color w:val="000000"/>
          <w:sz w:val="22"/>
          <w:szCs w:val="22"/>
        </w:rPr>
        <w:tab/>
        <w:t xml:space="preserve">Sickness or Illness </w:t>
      </w:r>
      <w:r w:rsidRPr="00E748CE">
        <w:rPr>
          <w:rFonts w:asciiTheme="minorHAnsi" w:hAnsiTheme="minorHAnsi" w:cs="Tahoma"/>
          <w:color w:val="000000"/>
          <w:sz w:val="22"/>
          <w:szCs w:val="22"/>
        </w:rPr>
        <w:t>means sickness or disease of the Covered Member first manifesting itself while the Covered Member is covered under this Plan which results in any of the events specified in the Plan during the Period of Plan and within (12) calendar months of the date of occurrence of the sickness or illness.</w:t>
      </w:r>
    </w:p>
    <w:p w14:paraId="546EFF9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41510659"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8.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t xml:space="preserve">Serious Injury or Serious Illness </w:t>
      </w:r>
      <w:r w:rsidRPr="00E748CE">
        <w:rPr>
          <w:rFonts w:asciiTheme="minorHAnsi" w:hAnsiTheme="minorHAnsi" w:cs="Tahoma"/>
          <w:color w:val="000000"/>
          <w:sz w:val="22"/>
          <w:szCs w:val="22"/>
        </w:rPr>
        <w:t xml:space="preserve">means a life threatening medical condition that first manifested itself during the </w:t>
      </w:r>
      <w:r w:rsidRPr="00E748CE">
        <w:rPr>
          <w:rFonts w:asciiTheme="minorHAnsi" w:hAnsiTheme="minorHAnsi" w:cs="Tahoma"/>
          <w:b/>
          <w:bCs/>
          <w:color w:val="000000"/>
          <w:sz w:val="22"/>
          <w:szCs w:val="22"/>
        </w:rPr>
        <w:t>Period of Plan</w:t>
      </w:r>
      <w:r w:rsidRPr="00E748CE">
        <w:rPr>
          <w:rFonts w:asciiTheme="minorHAnsi" w:hAnsiTheme="minorHAnsi" w:cs="Tahoma"/>
          <w:color w:val="000000"/>
          <w:sz w:val="22"/>
          <w:szCs w:val="22"/>
        </w:rPr>
        <w:t>.</w:t>
      </w:r>
    </w:p>
    <w:p w14:paraId="5C6D55C7"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p>
    <w:p w14:paraId="69809E23"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9. </w:t>
      </w:r>
      <w:r w:rsidRPr="00E748CE">
        <w:rPr>
          <w:rFonts w:asciiTheme="minorHAnsi" w:hAnsiTheme="minorHAnsi" w:cs="Tahoma"/>
          <w:b/>
          <w:bCs/>
          <w:color w:val="000000"/>
          <w:sz w:val="22"/>
          <w:szCs w:val="22"/>
        </w:rPr>
        <w:tab/>
        <w:t xml:space="preserve">Accident </w:t>
      </w:r>
      <w:r w:rsidRPr="00E748CE">
        <w:rPr>
          <w:rFonts w:asciiTheme="minorHAnsi" w:hAnsiTheme="minorHAnsi" w:cs="Tahoma"/>
          <w:color w:val="000000"/>
          <w:sz w:val="22"/>
          <w:szCs w:val="22"/>
        </w:rPr>
        <w:t>means a sudden, unexpected, unusual specific event which occurs at an identifiable time and place during the period of coverage and requires treatment.</w:t>
      </w:r>
    </w:p>
    <w:p w14:paraId="063FA5AC"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p>
    <w:p w14:paraId="52C35BC0"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10. Injury </w:t>
      </w:r>
      <w:r w:rsidRPr="00E748CE">
        <w:rPr>
          <w:rFonts w:asciiTheme="minorHAnsi" w:hAnsiTheme="minorHAnsi" w:cs="Tahoma"/>
          <w:color w:val="000000"/>
          <w:sz w:val="22"/>
          <w:szCs w:val="22"/>
        </w:rPr>
        <w:t>means physical and bodily injury caused solely by accident occurring within the coverage period.</w:t>
      </w:r>
    </w:p>
    <w:p w14:paraId="2BA3AB4B"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40EF2E38"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11. Sub Limit </w:t>
      </w:r>
      <w:r w:rsidRPr="00E748CE">
        <w:rPr>
          <w:rFonts w:asciiTheme="minorHAnsi" w:hAnsiTheme="minorHAnsi" w:cs="Tahoma"/>
          <w:color w:val="000000"/>
          <w:sz w:val="22"/>
          <w:szCs w:val="22"/>
        </w:rPr>
        <w:t xml:space="preserve">means the maximum amount that can be claimed in respect to any loss to which the sub limit </w:t>
      </w:r>
      <w:r w:rsidRPr="00E748CE">
        <w:rPr>
          <w:rFonts w:asciiTheme="minorHAnsi" w:hAnsiTheme="minorHAnsi" w:cs="Tahoma"/>
          <w:color w:val="000000"/>
          <w:sz w:val="22"/>
          <w:szCs w:val="22"/>
        </w:rPr>
        <w:tab/>
        <w:t>refers irrespective of the total sum insured.</w:t>
      </w:r>
    </w:p>
    <w:p w14:paraId="32CCE93F"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p>
    <w:p w14:paraId="7A1CD3A0" w14:textId="7D0F699D"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12. Limit of Liability </w:t>
      </w:r>
      <w:r w:rsidRPr="00E748CE">
        <w:rPr>
          <w:rFonts w:asciiTheme="minorHAnsi" w:hAnsiTheme="minorHAnsi" w:cs="Tahoma"/>
          <w:color w:val="000000"/>
          <w:sz w:val="22"/>
          <w:szCs w:val="22"/>
        </w:rPr>
        <w:t>means the maximum amount payable for each section of this Plan for any one Covered Member and their dependents during the period of Plan, per disability.</w:t>
      </w:r>
    </w:p>
    <w:p w14:paraId="3EEF94BD"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p>
    <w:p w14:paraId="0829FAFE" w14:textId="77777777" w:rsidR="000D1ADC" w:rsidRPr="00E748CE" w:rsidRDefault="000D1ADC" w:rsidP="000D1ADC">
      <w:pPr>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13. Waiting period </w:t>
      </w:r>
      <w:r w:rsidRPr="00E748CE">
        <w:rPr>
          <w:rFonts w:asciiTheme="minorHAnsi" w:hAnsiTheme="minorHAnsi" w:cs="Tahoma"/>
          <w:color w:val="000000"/>
          <w:sz w:val="22"/>
          <w:szCs w:val="22"/>
        </w:rPr>
        <w:t>means the period during which no cover is provided.</w:t>
      </w:r>
    </w:p>
    <w:p w14:paraId="4D8E9E11" w14:textId="77777777" w:rsidR="000D1ADC" w:rsidRPr="00E748CE" w:rsidRDefault="000D1ADC" w:rsidP="000D1ADC">
      <w:pPr>
        <w:autoSpaceDE w:val="0"/>
        <w:autoSpaceDN w:val="0"/>
        <w:adjustRightInd w:val="0"/>
        <w:jc w:val="both"/>
        <w:rPr>
          <w:rFonts w:asciiTheme="minorHAnsi" w:hAnsiTheme="minorHAnsi" w:cs="Tahoma"/>
          <w:b/>
          <w:bCs/>
          <w:color w:val="000000"/>
          <w:sz w:val="22"/>
          <w:szCs w:val="22"/>
        </w:rPr>
      </w:pPr>
    </w:p>
    <w:p w14:paraId="7352CA10"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14. Ambulance services </w:t>
      </w:r>
      <w:r w:rsidRPr="00E748CE">
        <w:rPr>
          <w:rFonts w:asciiTheme="minorHAnsi" w:hAnsiTheme="minorHAnsi" w:cs="Tahoma"/>
          <w:color w:val="000000"/>
          <w:sz w:val="22"/>
          <w:szCs w:val="22"/>
        </w:rPr>
        <w:t xml:space="preserve">means charges for ambulance transportation by road to and from a Hospital where </w:t>
      </w:r>
      <w:r w:rsidRPr="00E748CE">
        <w:rPr>
          <w:rFonts w:asciiTheme="minorHAnsi" w:hAnsiTheme="minorHAnsi" w:cs="Tahoma"/>
          <w:color w:val="000000"/>
          <w:sz w:val="22"/>
          <w:szCs w:val="22"/>
        </w:rPr>
        <w:tab/>
        <w:t>such service is deemed necessary by a Doctor for an illness or injury covered under this Plan.</w:t>
      </w:r>
    </w:p>
    <w:p w14:paraId="4A1ECA7D"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p>
    <w:p w14:paraId="1A4AEEDC"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15. Agreed Benefits </w:t>
      </w:r>
      <w:r w:rsidRPr="00E748CE">
        <w:rPr>
          <w:rFonts w:asciiTheme="minorHAnsi" w:hAnsiTheme="minorHAnsi" w:cs="Tahoma"/>
          <w:color w:val="000000"/>
          <w:sz w:val="22"/>
          <w:szCs w:val="22"/>
        </w:rPr>
        <w:t>are those benefits payable in respect of injury or illness to</w:t>
      </w:r>
      <w:r w:rsidR="009D6C95">
        <w:rPr>
          <w:rFonts w:asciiTheme="minorHAnsi" w:hAnsiTheme="minorHAnsi" w:cs="Tahoma"/>
          <w:color w:val="000000"/>
          <w:sz w:val="22"/>
          <w:szCs w:val="22"/>
        </w:rPr>
        <w:t xml:space="preserve"> the covered member </w:t>
      </w:r>
      <w:r w:rsidR="009D6C95">
        <w:rPr>
          <w:rFonts w:asciiTheme="minorHAnsi" w:hAnsiTheme="minorHAnsi" w:cs="Tahoma"/>
          <w:color w:val="000000"/>
          <w:sz w:val="22"/>
          <w:szCs w:val="22"/>
        </w:rPr>
        <w:lastRenderedPageBreak/>
        <w:t xml:space="preserve">under this </w:t>
      </w:r>
      <w:r w:rsidRPr="00E748CE">
        <w:rPr>
          <w:rFonts w:asciiTheme="minorHAnsi" w:hAnsiTheme="minorHAnsi" w:cs="Tahoma"/>
          <w:color w:val="000000"/>
          <w:sz w:val="22"/>
          <w:szCs w:val="22"/>
        </w:rPr>
        <w:t>plan.</w:t>
      </w:r>
    </w:p>
    <w:p w14:paraId="47BA3268" w14:textId="77777777" w:rsidR="000D1ADC" w:rsidRPr="00E748CE" w:rsidRDefault="000D1ADC" w:rsidP="000D1ADC">
      <w:pPr>
        <w:tabs>
          <w:tab w:val="left" w:pos="450"/>
        </w:tabs>
        <w:autoSpaceDE w:val="0"/>
        <w:autoSpaceDN w:val="0"/>
        <w:adjustRightInd w:val="0"/>
        <w:jc w:val="both"/>
        <w:rPr>
          <w:rFonts w:asciiTheme="minorHAnsi" w:hAnsiTheme="minorHAnsi" w:cs="Tahoma"/>
          <w:color w:val="000000"/>
          <w:sz w:val="22"/>
          <w:szCs w:val="22"/>
        </w:rPr>
      </w:pPr>
    </w:p>
    <w:p w14:paraId="4D2C9A5E" w14:textId="77777777" w:rsidR="000D1ADC" w:rsidRPr="00E748CE" w:rsidRDefault="000D1ADC" w:rsidP="009D6C95">
      <w:pPr>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16. Congenital Condition </w:t>
      </w:r>
      <w:r w:rsidRPr="00E748CE">
        <w:rPr>
          <w:rFonts w:asciiTheme="minorHAnsi" w:hAnsiTheme="minorHAnsi" w:cs="Tahoma"/>
          <w:color w:val="000000"/>
          <w:sz w:val="22"/>
          <w:szCs w:val="22"/>
        </w:rPr>
        <w:t>means a medical deformity or abnormality existing at birth and includes any</w:t>
      </w:r>
      <w:r w:rsidR="009D6C95">
        <w:rPr>
          <w:rFonts w:asciiTheme="minorHAnsi" w:hAnsiTheme="minorHAnsi" w:cs="Tahoma"/>
          <w:color w:val="000000"/>
          <w:sz w:val="22"/>
          <w:szCs w:val="22"/>
        </w:rPr>
        <w:t xml:space="preserve"> </w:t>
      </w:r>
      <w:r w:rsidRPr="00E748CE">
        <w:rPr>
          <w:rFonts w:asciiTheme="minorHAnsi" w:hAnsiTheme="minorHAnsi" w:cs="Tahoma"/>
          <w:color w:val="000000"/>
          <w:sz w:val="22"/>
          <w:szCs w:val="22"/>
        </w:rPr>
        <w:t>abnormality which becomes apparent later, or develops as a result of a factor latent at birth.</w:t>
      </w:r>
    </w:p>
    <w:p w14:paraId="432AF924"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p>
    <w:p w14:paraId="62A4B09E" w14:textId="77777777" w:rsidR="000D1ADC" w:rsidRPr="00E748CE" w:rsidRDefault="000D1ADC" w:rsidP="000D1ADC">
      <w:pPr>
        <w:tabs>
          <w:tab w:val="left" w:pos="36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17. Day Care </w:t>
      </w:r>
      <w:r w:rsidRPr="00E748CE">
        <w:rPr>
          <w:rFonts w:asciiTheme="minorHAnsi" w:hAnsiTheme="minorHAnsi" w:cs="Tahoma"/>
          <w:color w:val="000000"/>
          <w:sz w:val="22"/>
          <w:szCs w:val="22"/>
        </w:rPr>
        <w:t>means a surgical or diagnostic procedure which does not require an o</w:t>
      </w:r>
      <w:r w:rsidR="009D6C95">
        <w:rPr>
          <w:rFonts w:asciiTheme="minorHAnsi" w:hAnsiTheme="minorHAnsi" w:cs="Tahoma"/>
          <w:color w:val="000000"/>
          <w:sz w:val="22"/>
          <w:szCs w:val="22"/>
        </w:rPr>
        <w:t xml:space="preserve">vernight stay in a Hospital or </w:t>
      </w:r>
      <w:r w:rsidRPr="00E748CE">
        <w:rPr>
          <w:rFonts w:asciiTheme="minorHAnsi" w:hAnsiTheme="minorHAnsi" w:cs="Tahoma"/>
          <w:color w:val="000000"/>
          <w:sz w:val="22"/>
          <w:szCs w:val="22"/>
        </w:rPr>
        <w:t xml:space="preserve">in a specially equipped clinic or treatment </w:t>
      </w:r>
      <w:proofErr w:type="spellStart"/>
      <w:r w:rsidRPr="00E748CE">
        <w:rPr>
          <w:rFonts w:asciiTheme="minorHAnsi" w:hAnsiTheme="minorHAnsi" w:cs="Tahoma"/>
          <w:color w:val="000000"/>
          <w:sz w:val="22"/>
          <w:szCs w:val="22"/>
        </w:rPr>
        <w:t>centre</w:t>
      </w:r>
      <w:proofErr w:type="spellEnd"/>
      <w:r w:rsidRPr="00E748CE">
        <w:rPr>
          <w:rFonts w:asciiTheme="minorHAnsi" w:hAnsiTheme="minorHAnsi" w:cs="Tahoma"/>
          <w:color w:val="000000"/>
          <w:sz w:val="22"/>
          <w:szCs w:val="22"/>
        </w:rPr>
        <w:t xml:space="preserve"> as approved by Plan Administrator.</w:t>
      </w:r>
    </w:p>
    <w:p w14:paraId="631895BB" w14:textId="77777777" w:rsidR="000D1ADC" w:rsidRPr="00E748CE" w:rsidRDefault="000D1ADC" w:rsidP="000D1ADC">
      <w:pPr>
        <w:autoSpaceDE w:val="0"/>
        <w:autoSpaceDN w:val="0"/>
        <w:adjustRightInd w:val="0"/>
        <w:jc w:val="both"/>
        <w:rPr>
          <w:rFonts w:asciiTheme="minorHAnsi" w:hAnsiTheme="minorHAnsi" w:cs="Tahoma"/>
          <w:b/>
          <w:bCs/>
          <w:color w:val="000000"/>
          <w:sz w:val="22"/>
          <w:szCs w:val="22"/>
        </w:rPr>
      </w:pPr>
    </w:p>
    <w:p w14:paraId="41351C32" w14:textId="77777777" w:rsidR="000D1ADC" w:rsidRPr="00E748CE" w:rsidRDefault="000D1ADC" w:rsidP="000D1ADC">
      <w:pPr>
        <w:autoSpaceDE w:val="0"/>
        <w:autoSpaceDN w:val="0"/>
        <w:adjustRightInd w:val="0"/>
        <w:jc w:val="both"/>
        <w:rPr>
          <w:rFonts w:asciiTheme="minorHAnsi" w:hAnsiTheme="minorHAnsi" w:cs="Tahoma"/>
          <w:b/>
          <w:bCs/>
          <w:color w:val="000000"/>
          <w:sz w:val="22"/>
          <w:szCs w:val="22"/>
        </w:rPr>
      </w:pPr>
      <w:r w:rsidRPr="00E748CE">
        <w:rPr>
          <w:rFonts w:asciiTheme="minorHAnsi" w:hAnsiTheme="minorHAnsi" w:cs="Tahoma"/>
          <w:b/>
          <w:bCs/>
          <w:color w:val="000000"/>
          <w:sz w:val="22"/>
          <w:szCs w:val="22"/>
        </w:rPr>
        <w:t>18. Dependents means</w:t>
      </w:r>
    </w:p>
    <w:p w14:paraId="2D878E45" w14:textId="77777777" w:rsidR="000D1ADC" w:rsidRPr="00E748CE" w:rsidRDefault="000D1ADC" w:rsidP="000D1ADC">
      <w:pPr>
        <w:autoSpaceDE w:val="0"/>
        <w:autoSpaceDN w:val="0"/>
        <w:adjustRightInd w:val="0"/>
        <w:jc w:val="both"/>
        <w:rPr>
          <w:rFonts w:asciiTheme="minorHAnsi" w:hAnsiTheme="minorHAnsi" w:cs="Tahoma"/>
          <w:color w:val="000000"/>
          <w:sz w:val="22"/>
          <w:szCs w:val="22"/>
        </w:rPr>
      </w:pPr>
    </w:p>
    <w:p w14:paraId="4469BA51" w14:textId="77777777" w:rsidR="000D1ADC" w:rsidRPr="00E748CE" w:rsidRDefault="000D1ADC" w:rsidP="000D1ADC">
      <w:pPr>
        <w:tabs>
          <w:tab w:val="left" w:pos="1080"/>
        </w:tabs>
        <w:autoSpaceDE w:val="0"/>
        <w:autoSpaceDN w:val="0"/>
        <w:adjustRightInd w:val="0"/>
        <w:ind w:left="1080" w:hanging="27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 xml:space="preserve">the legal spouse of the Covered Member, other </w:t>
      </w:r>
      <w:r w:rsidR="007814FF" w:rsidRPr="00E748CE">
        <w:rPr>
          <w:rFonts w:asciiTheme="minorHAnsi" w:hAnsiTheme="minorHAnsi" w:cs="Tahoma"/>
          <w:color w:val="000000"/>
          <w:sz w:val="22"/>
          <w:szCs w:val="22"/>
        </w:rPr>
        <w:t>than</w:t>
      </w:r>
      <w:r w:rsidRPr="00E748CE">
        <w:rPr>
          <w:rFonts w:asciiTheme="minorHAnsi" w:hAnsiTheme="minorHAnsi" w:cs="Tahoma"/>
          <w:color w:val="000000"/>
          <w:sz w:val="22"/>
          <w:szCs w:val="22"/>
        </w:rPr>
        <w:t xml:space="preserve"> a legally separated spouse;</w:t>
      </w:r>
    </w:p>
    <w:p w14:paraId="271D99AF" w14:textId="77777777" w:rsidR="000D1ADC" w:rsidRPr="00E748CE" w:rsidRDefault="000D1ADC" w:rsidP="000D1ADC">
      <w:pPr>
        <w:tabs>
          <w:tab w:val="left" w:pos="1080"/>
        </w:tabs>
        <w:autoSpaceDE w:val="0"/>
        <w:autoSpaceDN w:val="0"/>
        <w:adjustRightInd w:val="0"/>
        <w:ind w:left="1080" w:hanging="27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 xml:space="preserve">a Covered Member’s unmarried child or legally adopted child whose age ranges between fourteen (14) days and under eighteen (18) years and who is totally dependent on the Covered Member for support, except in the case of a full time student in a registered educational institution where age limit is not more than 25 years of age. </w:t>
      </w:r>
    </w:p>
    <w:p w14:paraId="359D8366" w14:textId="77777777" w:rsidR="000D1ADC" w:rsidRPr="00E748CE" w:rsidRDefault="000D1ADC" w:rsidP="000D1ADC">
      <w:pPr>
        <w:tabs>
          <w:tab w:val="left" w:pos="1080"/>
        </w:tabs>
        <w:autoSpaceDE w:val="0"/>
        <w:autoSpaceDN w:val="0"/>
        <w:adjustRightInd w:val="0"/>
        <w:ind w:left="1080" w:hanging="270"/>
        <w:jc w:val="both"/>
        <w:rPr>
          <w:rFonts w:asciiTheme="minorHAnsi" w:hAnsiTheme="minorHAnsi" w:cs="Tahoma"/>
          <w:color w:val="000000"/>
          <w:sz w:val="22"/>
          <w:szCs w:val="22"/>
        </w:rPr>
      </w:pPr>
    </w:p>
    <w:p w14:paraId="76C6BC10" w14:textId="77777777" w:rsidR="000D1ADC" w:rsidRPr="00E748CE" w:rsidRDefault="000D1ADC" w:rsidP="000D1ADC">
      <w:pPr>
        <w:tabs>
          <w:tab w:val="left" w:pos="45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19. Doctor, Specialist, Consultant, Nurse, Dentist, or Optician </w:t>
      </w:r>
      <w:r w:rsidRPr="00E748CE">
        <w:rPr>
          <w:rFonts w:asciiTheme="minorHAnsi" w:hAnsiTheme="minorHAnsi" w:cs="Tahoma"/>
          <w:color w:val="000000"/>
          <w:sz w:val="22"/>
          <w:szCs w:val="22"/>
        </w:rPr>
        <w:t xml:space="preserve">means a person legally qualified and </w:t>
      </w:r>
      <w:r w:rsidRPr="00E748CE">
        <w:rPr>
          <w:rFonts w:asciiTheme="minorHAnsi" w:hAnsiTheme="minorHAnsi" w:cs="Tahoma"/>
          <w:color w:val="000000"/>
          <w:sz w:val="22"/>
          <w:szCs w:val="22"/>
        </w:rPr>
        <w:tab/>
        <w:t xml:space="preserve">registered as such by the appropriate authority in the country in which the treatment is to be </w:t>
      </w:r>
      <w:r w:rsidRPr="00E748CE">
        <w:rPr>
          <w:rFonts w:asciiTheme="minorHAnsi" w:hAnsiTheme="minorHAnsi" w:cs="Tahoma"/>
          <w:color w:val="000000"/>
          <w:sz w:val="22"/>
          <w:szCs w:val="22"/>
        </w:rPr>
        <w:tab/>
        <w:t>given.</w:t>
      </w:r>
    </w:p>
    <w:p w14:paraId="4129B41D" w14:textId="77777777" w:rsidR="000D1ADC" w:rsidRPr="00E748CE" w:rsidRDefault="000D1ADC" w:rsidP="000D1ADC">
      <w:pPr>
        <w:tabs>
          <w:tab w:val="left" w:pos="450"/>
        </w:tabs>
        <w:autoSpaceDE w:val="0"/>
        <w:autoSpaceDN w:val="0"/>
        <w:adjustRightInd w:val="0"/>
        <w:jc w:val="both"/>
        <w:rPr>
          <w:rFonts w:asciiTheme="minorHAnsi" w:hAnsiTheme="minorHAnsi" w:cs="Tahoma"/>
          <w:color w:val="000000"/>
          <w:sz w:val="22"/>
          <w:szCs w:val="22"/>
        </w:rPr>
      </w:pPr>
    </w:p>
    <w:p w14:paraId="77EF9193" w14:textId="77777777" w:rsidR="000D1ADC" w:rsidRPr="00E748CE" w:rsidRDefault="000D1ADC" w:rsidP="000D1ADC">
      <w:pPr>
        <w:tabs>
          <w:tab w:val="left" w:pos="450"/>
        </w:tabs>
        <w:autoSpaceDE w:val="0"/>
        <w:autoSpaceDN w:val="0"/>
        <w:adjustRightInd w:val="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20. Hospital </w:t>
      </w:r>
      <w:r w:rsidRPr="00E748CE">
        <w:rPr>
          <w:rFonts w:asciiTheme="minorHAnsi" w:hAnsiTheme="minorHAnsi" w:cs="Tahoma"/>
          <w:color w:val="000000"/>
          <w:sz w:val="22"/>
          <w:szCs w:val="22"/>
        </w:rPr>
        <w:t>means a place registered as a hospital for the treatment of sick or injured persons and which:</w:t>
      </w:r>
    </w:p>
    <w:p w14:paraId="3CB0BAD3" w14:textId="77777777" w:rsidR="000D1ADC" w:rsidRPr="00E748CE" w:rsidRDefault="000D1ADC" w:rsidP="000D1ADC">
      <w:pPr>
        <w:tabs>
          <w:tab w:val="left" w:pos="450"/>
        </w:tabs>
        <w:autoSpaceDE w:val="0"/>
        <w:autoSpaceDN w:val="0"/>
        <w:adjustRightInd w:val="0"/>
        <w:jc w:val="both"/>
        <w:rPr>
          <w:rFonts w:asciiTheme="minorHAnsi" w:hAnsiTheme="minorHAnsi" w:cs="Tahoma"/>
          <w:color w:val="000000"/>
          <w:sz w:val="22"/>
          <w:szCs w:val="22"/>
        </w:rPr>
      </w:pPr>
    </w:p>
    <w:p w14:paraId="62FC0565" w14:textId="77777777" w:rsidR="000D1ADC" w:rsidRPr="00E748CE" w:rsidRDefault="000D1ADC" w:rsidP="000D1ADC">
      <w:pPr>
        <w:autoSpaceDE w:val="0"/>
        <w:autoSpaceDN w:val="0"/>
        <w:adjustRightInd w:val="0"/>
        <w:ind w:left="135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has an organized diagnostic and surgical facility, either on premises or in facilities available to the Hospital and provides 24-hours-a-day nursing services by registered nurses.</w:t>
      </w:r>
    </w:p>
    <w:p w14:paraId="7967DE3C" w14:textId="77777777" w:rsidR="000D1ADC" w:rsidRPr="00E748CE" w:rsidRDefault="000D1ADC" w:rsidP="000D1ADC">
      <w:pPr>
        <w:autoSpaceDE w:val="0"/>
        <w:autoSpaceDN w:val="0"/>
        <w:adjustRightInd w:val="0"/>
        <w:ind w:left="135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Is under the supervision of a Doctor</w:t>
      </w:r>
    </w:p>
    <w:p w14:paraId="20C5AF3E" w14:textId="77777777" w:rsidR="000D1ADC" w:rsidRPr="00E748CE" w:rsidRDefault="000D1ADC" w:rsidP="000D1ADC">
      <w:pPr>
        <w:autoSpaceDE w:val="0"/>
        <w:autoSpaceDN w:val="0"/>
        <w:adjustRightInd w:val="0"/>
        <w:ind w:left="135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Is not primarily a clinic, a place for custodial care, a place for the treatment of alcoholics or drug addicts, a nursing, rest or convalescence home or home for the aged or similar establishment, or a place for the care of persons with mental or nervous disorders, (including neuroses or physiological or psychosomatic manifestations).</w:t>
      </w:r>
    </w:p>
    <w:p w14:paraId="5AE09259" w14:textId="77777777" w:rsidR="000D1ADC" w:rsidRPr="00E748CE" w:rsidRDefault="000D1ADC" w:rsidP="000D1ADC">
      <w:pPr>
        <w:autoSpaceDE w:val="0"/>
        <w:autoSpaceDN w:val="0"/>
        <w:adjustRightInd w:val="0"/>
        <w:ind w:left="1350" w:hanging="360"/>
        <w:jc w:val="both"/>
        <w:rPr>
          <w:rFonts w:asciiTheme="minorHAnsi" w:hAnsiTheme="minorHAnsi" w:cs="Tahoma"/>
          <w:color w:val="000000"/>
          <w:sz w:val="22"/>
          <w:szCs w:val="22"/>
        </w:rPr>
      </w:pPr>
    </w:p>
    <w:p w14:paraId="745B3C57"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21. Hospital Services </w:t>
      </w:r>
      <w:r w:rsidRPr="00E748CE">
        <w:rPr>
          <w:rFonts w:asciiTheme="minorHAnsi" w:hAnsiTheme="minorHAnsi" w:cs="Tahoma"/>
          <w:color w:val="000000"/>
          <w:sz w:val="22"/>
          <w:szCs w:val="22"/>
        </w:rPr>
        <w:t xml:space="preserve">means charges for a standard ward bed (intensive care or semi-private hospital room) including Doctor’s charges for any </w:t>
      </w:r>
      <w:r w:rsidR="007814FF" w:rsidRPr="00E748CE">
        <w:rPr>
          <w:rFonts w:asciiTheme="minorHAnsi" w:hAnsiTheme="minorHAnsi" w:cs="Tahoma"/>
          <w:color w:val="000000"/>
          <w:sz w:val="22"/>
          <w:szCs w:val="22"/>
        </w:rPr>
        <w:t>anesthesia</w:t>
      </w:r>
      <w:r w:rsidRPr="00E748CE">
        <w:rPr>
          <w:rFonts w:asciiTheme="minorHAnsi" w:hAnsiTheme="minorHAnsi" w:cs="Tahoma"/>
          <w:color w:val="000000"/>
          <w:sz w:val="22"/>
          <w:szCs w:val="22"/>
        </w:rPr>
        <w:t xml:space="preserve"> and its administration, use of operating theatre, medicines, prescribed medicines, splints, plaster casts, rental of wheelchair or other prosthetic devices of </w:t>
      </w:r>
      <w:r w:rsidRPr="00E748CE">
        <w:rPr>
          <w:rFonts w:asciiTheme="minorHAnsi" w:hAnsiTheme="minorHAnsi" w:cs="Tahoma"/>
          <w:b/>
          <w:bCs/>
          <w:color w:val="000000"/>
          <w:sz w:val="22"/>
          <w:szCs w:val="22"/>
        </w:rPr>
        <w:t xml:space="preserve">Hospital </w:t>
      </w:r>
      <w:r w:rsidRPr="00E748CE">
        <w:rPr>
          <w:rFonts w:asciiTheme="minorHAnsi" w:hAnsiTheme="minorHAnsi" w:cs="Tahoma"/>
          <w:color w:val="000000"/>
          <w:sz w:val="22"/>
          <w:szCs w:val="22"/>
        </w:rPr>
        <w:t xml:space="preserve">equipment during the confinement period, other miscellaneous </w:t>
      </w:r>
      <w:r w:rsidRPr="00E748CE">
        <w:rPr>
          <w:rFonts w:asciiTheme="minorHAnsi" w:hAnsiTheme="minorHAnsi" w:cs="Tahoma"/>
          <w:b/>
          <w:bCs/>
          <w:color w:val="000000"/>
          <w:sz w:val="22"/>
          <w:szCs w:val="22"/>
        </w:rPr>
        <w:t xml:space="preserve">Hospital </w:t>
      </w:r>
      <w:r w:rsidRPr="00E748CE">
        <w:rPr>
          <w:rFonts w:asciiTheme="minorHAnsi" w:hAnsiTheme="minorHAnsi" w:cs="Tahoma"/>
          <w:color w:val="000000"/>
          <w:sz w:val="22"/>
          <w:szCs w:val="22"/>
        </w:rPr>
        <w:t xml:space="preserve">equipment during the confinement period and other miscellaneous </w:t>
      </w:r>
      <w:r w:rsidRPr="00E748CE">
        <w:rPr>
          <w:rFonts w:asciiTheme="minorHAnsi" w:hAnsiTheme="minorHAnsi" w:cs="Tahoma"/>
          <w:b/>
          <w:bCs/>
          <w:color w:val="000000"/>
          <w:sz w:val="22"/>
          <w:szCs w:val="22"/>
        </w:rPr>
        <w:t xml:space="preserve">Hospital </w:t>
      </w:r>
      <w:r w:rsidRPr="00E748CE">
        <w:rPr>
          <w:rFonts w:asciiTheme="minorHAnsi" w:hAnsiTheme="minorHAnsi" w:cs="Tahoma"/>
          <w:color w:val="000000"/>
          <w:sz w:val="22"/>
          <w:szCs w:val="22"/>
        </w:rPr>
        <w:t xml:space="preserve">charges for other services necessarily and regularly given by a </w:t>
      </w:r>
      <w:r w:rsidRPr="00E748CE">
        <w:rPr>
          <w:rFonts w:asciiTheme="minorHAnsi" w:hAnsiTheme="minorHAnsi" w:cs="Tahoma"/>
          <w:b/>
          <w:bCs/>
          <w:color w:val="000000"/>
          <w:sz w:val="22"/>
          <w:szCs w:val="22"/>
        </w:rPr>
        <w:t xml:space="preserve">Hospital </w:t>
      </w:r>
      <w:r w:rsidRPr="00E748CE">
        <w:rPr>
          <w:rFonts w:asciiTheme="minorHAnsi" w:hAnsiTheme="minorHAnsi" w:cs="Tahoma"/>
          <w:color w:val="000000"/>
          <w:sz w:val="22"/>
          <w:szCs w:val="22"/>
        </w:rPr>
        <w:t>for treatment of that injury or sickness</w:t>
      </w:r>
    </w:p>
    <w:p w14:paraId="6B26D7E7" w14:textId="77777777" w:rsidR="000D1ADC" w:rsidRPr="00E748CE" w:rsidRDefault="000D1ADC" w:rsidP="000D1ADC">
      <w:pPr>
        <w:autoSpaceDE w:val="0"/>
        <w:autoSpaceDN w:val="0"/>
        <w:adjustRightInd w:val="0"/>
        <w:jc w:val="both"/>
        <w:rPr>
          <w:rFonts w:asciiTheme="minorHAnsi" w:hAnsiTheme="minorHAnsi" w:cs="Tahoma"/>
          <w:b/>
          <w:bCs/>
          <w:color w:val="000000"/>
          <w:sz w:val="22"/>
          <w:szCs w:val="22"/>
        </w:rPr>
      </w:pPr>
    </w:p>
    <w:p w14:paraId="4C35B453"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22. In-patient </w:t>
      </w:r>
      <w:r w:rsidRPr="00E748CE">
        <w:rPr>
          <w:rFonts w:asciiTheme="minorHAnsi" w:hAnsiTheme="minorHAnsi" w:cs="Tahoma"/>
          <w:color w:val="000000"/>
          <w:sz w:val="22"/>
          <w:szCs w:val="22"/>
        </w:rPr>
        <w:t>means a period spent by a Covered Member or dependent as an in-patient in a Hospital for a minimum stay of one night.</w:t>
      </w:r>
    </w:p>
    <w:p w14:paraId="4353B449"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p>
    <w:p w14:paraId="7D383014"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23. Medically Necessary </w:t>
      </w:r>
      <w:r w:rsidRPr="00E748CE">
        <w:rPr>
          <w:rFonts w:asciiTheme="minorHAnsi" w:hAnsiTheme="minorHAnsi" w:cs="Tahoma"/>
          <w:color w:val="000000"/>
          <w:sz w:val="22"/>
          <w:szCs w:val="22"/>
        </w:rPr>
        <w:t>means medical supplies and/or services that are:</w:t>
      </w:r>
    </w:p>
    <w:p w14:paraId="6F996E1E"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C2262AB" w14:textId="77777777" w:rsidR="000D1ADC" w:rsidRPr="00E748CE" w:rsidRDefault="000D1ADC" w:rsidP="000D1ADC">
      <w:pPr>
        <w:autoSpaceDE w:val="0"/>
        <w:autoSpaceDN w:val="0"/>
        <w:adjustRightInd w:val="0"/>
        <w:ind w:left="72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Consistent with the diagnosis and customary medical treatment for the condition;</w:t>
      </w:r>
    </w:p>
    <w:p w14:paraId="7E301801" w14:textId="77777777" w:rsidR="000D1ADC" w:rsidRPr="00E748CE" w:rsidRDefault="000D1ADC" w:rsidP="000D1ADC">
      <w:pPr>
        <w:autoSpaceDE w:val="0"/>
        <w:autoSpaceDN w:val="0"/>
        <w:adjustRightInd w:val="0"/>
        <w:ind w:left="72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In accordance with the standards of good medical practice;</w:t>
      </w:r>
    </w:p>
    <w:p w14:paraId="1615CF22" w14:textId="77777777" w:rsidR="000D1ADC" w:rsidRPr="00E748CE" w:rsidRDefault="000D1ADC" w:rsidP="000D1ADC">
      <w:pPr>
        <w:autoSpaceDE w:val="0"/>
        <w:autoSpaceDN w:val="0"/>
        <w:adjustRightInd w:val="0"/>
        <w:ind w:left="720" w:hanging="360"/>
        <w:jc w:val="both"/>
        <w:rPr>
          <w:rFonts w:asciiTheme="minorHAnsi" w:hAnsiTheme="minorHAnsi" w:cs="Tahoma"/>
          <w:b/>
          <w:bCs/>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 xml:space="preserve">Not for the convenience of the </w:t>
      </w:r>
      <w:r w:rsidRPr="00E748CE">
        <w:rPr>
          <w:rFonts w:asciiTheme="minorHAnsi" w:hAnsiTheme="minorHAnsi" w:cs="Tahoma"/>
          <w:b/>
          <w:bCs/>
          <w:color w:val="000000"/>
          <w:sz w:val="22"/>
          <w:szCs w:val="22"/>
        </w:rPr>
        <w:t xml:space="preserve">Covered Member </w:t>
      </w:r>
      <w:r w:rsidRPr="00E748CE">
        <w:rPr>
          <w:rFonts w:asciiTheme="minorHAnsi" w:hAnsiTheme="minorHAnsi" w:cs="Tahoma"/>
          <w:color w:val="000000"/>
          <w:sz w:val="22"/>
          <w:szCs w:val="22"/>
        </w:rPr>
        <w:t xml:space="preserve">or the </w:t>
      </w:r>
      <w:r w:rsidRPr="00E748CE">
        <w:rPr>
          <w:rFonts w:asciiTheme="minorHAnsi" w:hAnsiTheme="minorHAnsi" w:cs="Tahoma"/>
          <w:b/>
          <w:bCs/>
          <w:color w:val="000000"/>
          <w:sz w:val="22"/>
          <w:szCs w:val="22"/>
        </w:rPr>
        <w:t>Doctor or Specialist;</w:t>
      </w:r>
    </w:p>
    <w:p w14:paraId="5DB80D10" w14:textId="77777777" w:rsidR="000D1ADC" w:rsidRPr="00E748CE" w:rsidRDefault="000D1ADC" w:rsidP="000D1ADC">
      <w:pPr>
        <w:autoSpaceDE w:val="0"/>
        <w:autoSpaceDN w:val="0"/>
        <w:adjustRightInd w:val="0"/>
        <w:ind w:left="720" w:hanging="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Performed in the most cost effective location for the treatment of the condition.</w:t>
      </w:r>
    </w:p>
    <w:p w14:paraId="78DA041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5EDCBC8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24. </w:t>
      </w:r>
      <w:proofErr w:type="spellStart"/>
      <w:r w:rsidRPr="00E748CE">
        <w:rPr>
          <w:rFonts w:asciiTheme="minorHAnsi" w:hAnsiTheme="minorHAnsi" w:cs="Tahoma"/>
          <w:b/>
          <w:bCs/>
          <w:color w:val="000000"/>
          <w:sz w:val="22"/>
          <w:szCs w:val="22"/>
        </w:rPr>
        <w:t>Orodental</w:t>
      </w:r>
      <w:proofErr w:type="spellEnd"/>
      <w:r w:rsidRPr="00E748CE">
        <w:rPr>
          <w:rFonts w:asciiTheme="minorHAnsi" w:hAnsiTheme="minorHAnsi" w:cs="Tahoma"/>
          <w:b/>
          <w:bCs/>
          <w:color w:val="000000"/>
          <w:sz w:val="22"/>
          <w:szCs w:val="22"/>
        </w:rPr>
        <w:t xml:space="preserve"> or </w:t>
      </w:r>
      <w:proofErr w:type="spellStart"/>
      <w:r w:rsidRPr="00E748CE">
        <w:rPr>
          <w:rFonts w:asciiTheme="minorHAnsi" w:hAnsiTheme="minorHAnsi" w:cs="Tahoma"/>
          <w:b/>
          <w:bCs/>
          <w:color w:val="000000"/>
          <w:sz w:val="22"/>
          <w:szCs w:val="22"/>
        </w:rPr>
        <w:t>Periodental</w:t>
      </w:r>
      <w:proofErr w:type="spellEnd"/>
      <w:r w:rsidRPr="00E748CE">
        <w:rPr>
          <w:rFonts w:asciiTheme="minorHAnsi" w:hAnsiTheme="minorHAnsi" w:cs="Tahoma"/>
          <w:b/>
          <w:bCs/>
          <w:color w:val="000000"/>
          <w:sz w:val="22"/>
          <w:szCs w:val="22"/>
        </w:rPr>
        <w:t xml:space="preserve"> Surgery </w:t>
      </w:r>
      <w:r w:rsidRPr="00E748CE">
        <w:rPr>
          <w:rFonts w:asciiTheme="minorHAnsi" w:hAnsiTheme="minorHAnsi" w:cs="Tahoma"/>
          <w:color w:val="000000"/>
          <w:sz w:val="22"/>
          <w:szCs w:val="22"/>
        </w:rPr>
        <w:t>means an oral operation performed by a Specialist.</w:t>
      </w:r>
    </w:p>
    <w:p w14:paraId="553A5C57"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p>
    <w:p w14:paraId="3AF55DC2"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25. Overseas Medical Facility </w:t>
      </w:r>
      <w:r w:rsidRPr="00E748CE">
        <w:rPr>
          <w:rFonts w:asciiTheme="minorHAnsi" w:hAnsiTheme="minorHAnsi" w:cs="Tahoma"/>
          <w:color w:val="000000"/>
          <w:sz w:val="22"/>
          <w:szCs w:val="22"/>
        </w:rPr>
        <w:t xml:space="preserve">means </w:t>
      </w:r>
      <w:r w:rsidRPr="00E748CE">
        <w:rPr>
          <w:rFonts w:asciiTheme="minorHAnsi" w:hAnsiTheme="minorHAnsi" w:cs="Tahoma"/>
          <w:b/>
          <w:bCs/>
          <w:color w:val="000000"/>
          <w:sz w:val="22"/>
          <w:szCs w:val="22"/>
        </w:rPr>
        <w:t xml:space="preserve">Hospitals </w:t>
      </w:r>
      <w:r w:rsidRPr="00E748CE">
        <w:rPr>
          <w:rFonts w:asciiTheme="minorHAnsi" w:hAnsiTheme="minorHAnsi" w:cs="Tahoma"/>
          <w:color w:val="000000"/>
          <w:sz w:val="22"/>
          <w:szCs w:val="22"/>
        </w:rPr>
        <w:t xml:space="preserve">anywhere other than within the Geographic Limits of </w:t>
      </w:r>
      <w:r w:rsidRPr="00E748CE">
        <w:rPr>
          <w:rFonts w:asciiTheme="minorHAnsi" w:hAnsiTheme="minorHAnsi" w:cs="Tahoma"/>
          <w:color w:val="000000"/>
          <w:sz w:val="22"/>
          <w:szCs w:val="22"/>
        </w:rPr>
        <w:lastRenderedPageBreak/>
        <w:t>this Plan.</w:t>
      </w:r>
    </w:p>
    <w:p w14:paraId="721AA162"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p>
    <w:p w14:paraId="02AE1881"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26. </w:t>
      </w:r>
      <w:proofErr w:type="spellStart"/>
      <w:r w:rsidRPr="00E748CE">
        <w:rPr>
          <w:rFonts w:asciiTheme="minorHAnsi" w:hAnsiTheme="minorHAnsi" w:cs="Tahoma"/>
          <w:b/>
          <w:bCs/>
          <w:color w:val="000000"/>
          <w:sz w:val="22"/>
          <w:szCs w:val="22"/>
        </w:rPr>
        <w:t>Pre existing</w:t>
      </w:r>
      <w:proofErr w:type="spellEnd"/>
      <w:r w:rsidRPr="00E748CE">
        <w:rPr>
          <w:rFonts w:asciiTheme="minorHAnsi" w:hAnsiTheme="minorHAnsi" w:cs="Tahoma"/>
          <w:b/>
          <w:bCs/>
          <w:color w:val="000000"/>
          <w:sz w:val="22"/>
          <w:szCs w:val="22"/>
        </w:rPr>
        <w:t xml:space="preserve"> condition </w:t>
      </w:r>
      <w:r w:rsidRPr="00E748CE">
        <w:rPr>
          <w:rFonts w:asciiTheme="minorHAnsi" w:hAnsiTheme="minorHAnsi" w:cs="Tahoma"/>
          <w:color w:val="000000"/>
          <w:sz w:val="22"/>
          <w:szCs w:val="22"/>
        </w:rPr>
        <w:t>means:</w:t>
      </w:r>
    </w:p>
    <w:p w14:paraId="6BEEAF8D" w14:textId="77777777" w:rsidR="000D1ADC" w:rsidRDefault="000D1ADC" w:rsidP="000D1ADC">
      <w:pPr>
        <w:autoSpaceDE w:val="0"/>
        <w:autoSpaceDN w:val="0"/>
        <w:adjustRightInd w:val="0"/>
        <w:ind w:left="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 xml:space="preserve">any illness or injury which when the Covered Member applied for cover the Covered Member was aware of; </w:t>
      </w:r>
      <w:r w:rsidRPr="00E748CE">
        <w:rPr>
          <w:rFonts w:asciiTheme="minorHAnsi" w:hAnsiTheme="minorHAnsi" w:cs="Tahoma"/>
          <w:color w:val="000000"/>
          <w:sz w:val="22"/>
          <w:szCs w:val="22"/>
        </w:rPr>
        <w:tab/>
        <w:t>or</w:t>
      </w:r>
    </w:p>
    <w:p w14:paraId="3ED1B840"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r>
        <w:rPr>
          <w:rFonts w:asciiTheme="minorHAnsi" w:hAnsiTheme="minorHAnsi" w:cs="Tahoma"/>
          <w:color w:val="000000"/>
          <w:sz w:val="22"/>
          <w:szCs w:val="22"/>
        </w:rPr>
        <w:t xml:space="preserve"> ▪</w:t>
      </w:r>
      <w:r w:rsidRPr="00E748CE">
        <w:rPr>
          <w:rFonts w:asciiTheme="minorHAnsi" w:hAnsiTheme="minorHAnsi" w:cs="Tahoma"/>
          <w:color w:val="000000"/>
          <w:sz w:val="22"/>
          <w:szCs w:val="22"/>
        </w:rPr>
        <w:t xml:space="preserve">in respect of which the Covered Member already had symptoms which would cause a reasonable person </w:t>
      </w:r>
      <w:r w:rsidRPr="00E748CE">
        <w:rPr>
          <w:rFonts w:asciiTheme="minorHAnsi" w:hAnsiTheme="minorHAnsi" w:cs="Tahoma"/>
          <w:color w:val="000000"/>
          <w:sz w:val="22"/>
          <w:szCs w:val="22"/>
        </w:rPr>
        <w:tab/>
        <w:t>to seek diagnosis, care or treatment; or</w:t>
      </w:r>
    </w:p>
    <w:p w14:paraId="0E963BC1"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r>
        <w:rPr>
          <w:rFonts w:asciiTheme="minorHAnsi" w:hAnsiTheme="minorHAnsi" w:cs="Tahoma"/>
          <w:color w:val="000000"/>
          <w:sz w:val="22"/>
          <w:szCs w:val="22"/>
        </w:rPr>
        <w:t>▪</w:t>
      </w:r>
      <w:r w:rsidRPr="00E748CE">
        <w:rPr>
          <w:rFonts w:asciiTheme="minorHAnsi" w:hAnsiTheme="minorHAnsi" w:cs="Tahoma"/>
          <w:color w:val="000000"/>
          <w:sz w:val="22"/>
          <w:szCs w:val="22"/>
        </w:rPr>
        <w:t xml:space="preserve">In respect of which a </w:t>
      </w:r>
      <w:proofErr w:type="gramStart"/>
      <w:r w:rsidRPr="00E748CE">
        <w:rPr>
          <w:rFonts w:asciiTheme="minorHAnsi" w:hAnsiTheme="minorHAnsi" w:cs="Tahoma"/>
          <w:color w:val="000000"/>
          <w:sz w:val="22"/>
          <w:szCs w:val="22"/>
        </w:rPr>
        <w:t>Doctor</w:t>
      </w:r>
      <w:proofErr w:type="gramEnd"/>
      <w:r w:rsidRPr="00E748CE">
        <w:rPr>
          <w:rFonts w:asciiTheme="minorHAnsi" w:hAnsiTheme="minorHAnsi" w:cs="Tahoma"/>
          <w:color w:val="000000"/>
          <w:sz w:val="22"/>
          <w:szCs w:val="22"/>
        </w:rPr>
        <w:t xml:space="preserve"> had already recommended treatment or further medical advice.</w:t>
      </w:r>
    </w:p>
    <w:p w14:paraId="347F200C"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BFD4A66"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27. Prescribed Medicines </w:t>
      </w:r>
      <w:r w:rsidRPr="00E748CE">
        <w:rPr>
          <w:rFonts w:asciiTheme="minorHAnsi" w:hAnsiTheme="minorHAnsi" w:cs="Tahoma"/>
          <w:color w:val="000000"/>
          <w:sz w:val="22"/>
          <w:szCs w:val="22"/>
        </w:rPr>
        <w:t>means medicine, drugs, and treatment applications that are prescribed by a Doctor or Specialist and include bandages, surgical dressings and the like.</w:t>
      </w:r>
    </w:p>
    <w:p w14:paraId="0F1BDCF6"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3AF87BCB"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28. Public Hospital </w:t>
      </w:r>
      <w:r w:rsidRPr="00E748CE">
        <w:rPr>
          <w:rFonts w:asciiTheme="minorHAnsi" w:hAnsiTheme="minorHAnsi" w:cs="Tahoma"/>
          <w:color w:val="000000"/>
          <w:sz w:val="22"/>
          <w:szCs w:val="22"/>
        </w:rPr>
        <w:t>means a hospital or clinic operated entirely by the public service or Government of a country.</w:t>
      </w:r>
    </w:p>
    <w:p w14:paraId="69B1FDF3"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p>
    <w:p w14:paraId="6C683FFF"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29. Specialist Services </w:t>
      </w:r>
      <w:r w:rsidRPr="00E748CE">
        <w:rPr>
          <w:rFonts w:asciiTheme="minorHAnsi" w:hAnsiTheme="minorHAnsi" w:cs="Tahoma"/>
          <w:color w:val="000000"/>
          <w:sz w:val="22"/>
          <w:szCs w:val="22"/>
        </w:rPr>
        <w:t>means services provided by a Specialist or Consultant for provision of surgery or medical treatment care.</w:t>
      </w:r>
    </w:p>
    <w:p w14:paraId="766C08FA"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29A15C07"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30. Treatment </w:t>
      </w:r>
      <w:r w:rsidRPr="00E748CE">
        <w:rPr>
          <w:rFonts w:asciiTheme="minorHAnsi" w:hAnsiTheme="minorHAnsi" w:cs="Tahoma"/>
          <w:color w:val="000000"/>
          <w:sz w:val="22"/>
          <w:szCs w:val="22"/>
        </w:rPr>
        <w:t>means the provisions of surgical or medical procedures associated diagnostic, consultation required for the cure or relief of an illness or injury, as covered under this Plan.</w:t>
      </w:r>
    </w:p>
    <w:p w14:paraId="2E54401A"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p>
    <w:p w14:paraId="712BEAD4"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31. Civil Commotion </w:t>
      </w:r>
      <w:r w:rsidRPr="00E748CE">
        <w:rPr>
          <w:rFonts w:asciiTheme="minorHAnsi" w:hAnsiTheme="minorHAnsi" w:cs="Tahoma"/>
          <w:color w:val="000000"/>
          <w:sz w:val="22"/>
          <w:szCs w:val="22"/>
        </w:rPr>
        <w:t>is an act of a large number of people acting together disrupting public peace and disturbance tumultuously with violence and a chain of destruction of a large number of properties, indicated by the cessation of more than one half of the normal activity of commercial/shopping or business areas or schools or public transportation in one city or town for at least 12 (twelve) hours consecutively commencing immediately before, during or after the event.</w:t>
      </w:r>
    </w:p>
    <w:p w14:paraId="3CDCA87F"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7838F61C"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32. Insurrection/Popular Rising </w:t>
      </w:r>
      <w:r w:rsidRPr="00E748CE">
        <w:rPr>
          <w:rFonts w:asciiTheme="minorHAnsi" w:hAnsiTheme="minorHAnsi" w:cs="Tahoma"/>
          <w:color w:val="000000"/>
          <w:sz w:val="22"/>
          <w:szCs w:val="22"/>
        </w:rPr>
        <w:t>is an uprising of a majority of the people in the capital city of the country, or in three or more of the towns in the country within 12 (twelve) days, demanding a change in the government de jure or de facto, or open resistance against the government de jure or de facto, not amounting to a rebellion</w:t>
      </w:r>
    </w:p>
    <w:p w14:paraId="3C46988B"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7B56D672"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33. Usurped Power </w:t>
      </w:r>
      <w:r w:rsidRPr="00E748CE">
        <w:rPr>
          <w:rFonts w:asciiTheme="minorHAnsi" w:hAnsiTheme="minorHAnsi" w:cs="Tahoma"/>
          <w:color w:val="000000"/>
          <w:sz w:val="22"/>
          <w:szCs w:val="22"/>
        </w:rPr>
        <w:t>is a situation where the established order has been overthrown and replaced by some illegal authority which is in a position to lay down rules of conduct and also ensure that the rules are obeyed.</w:t>
      </w:r>
    </w:p>
    <w:p w14:paraId="4D6DDE55"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AF733BB" w14:textId="77777777" w:rsidR="000D1ADC" w:rsidRPr="00E748CE" w:rsidRDefault="000D1ADC" w:rsidP="000D1ADC">
      <w:pPr>
        <w:tabs>
          <w:tab w:val="left" w:pos="36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34. Revolution </w:t>
      </w:r>
      <w:r w:rsidRPr="00E748CE">
        <w:rPr>
          <w:rFonts w:asciiTheme="minorHAnsi" w:hAnsiTheme="minorHAnsi" w:cs="Tahoma"/>
          <w:color w:val="000000"/>
          <w:sz w:val="22"/>
          <w:szCs w:val="22"/>
        </w:rPr>
        <w:t>is an uprising of the people with force to make a radical change to the current public administration system of the country or to overthrow the established government de jure or de facto, not amounting to a Rebellion.</w:t>
      </w:r>
    </w:p>
    <w:p w14:paraId="48884009"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2E0D6E77"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35. Rebellion </w:t>
      </w:r>
      <w:r w:rsidRPr="00E748CE">
        <w:rPr>
          <w:rFonts w:asciiTheme="minorHAnsi" w:hAnsiTheme="minorHAnsi" w:cs="Tahoma"/>
          <w:color w:val="000000"/>
          <w:sz w:val="22"/>
          <w:szCs w:val="22"/>
        </w:rPr>
        <w:t xml:space="preserve">is a state of </w:t>
      </w:r>
      <w:proofErr w:type="spellStart"/>
      <w:r w:rsidRPr="00E748CE">
        <w:rPr>
          <w:rFonts w:asciiTheme="minorHAnsi" w:hAnsiTheme="minorHAnsi" w:cs="Tahoma"/>
          <w:color w:val="000000"/>
          <w:sz w:val="22"/>
          <w:szCs w:val="22"/>
        </w:rPr>
        <w:t>organised</w:t>
      </w:r>
      <w:proofErr w:type="spellEnd"/>
      <w:r w:rsidRPr="00E748CE">
        <w:rPr>
          <w:rFonts w:asciiTheme="minorHAnsi" w:hAnsiTheme="minorHAnsi" w:cs="Tahoma"/>
          <w:color w:val="000000"/>
          <w:sz w:val="22"/>
          <w:szCs w:val="22"/>
        </w:rPr>
        <w:t xml:space="preserve"> resistance against the established authority with the object of supplanting or overthrowing it with force using firearms which threatens the existence of such authority.</w:t>
      </w:r>
    </w:p>
    <w:p w14:paraId="545392DC"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2535F4A4"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36. Military Rising </w:t>
      </w:r>
      <w:r w:rsidRPr="00E748CE">
        <w:rPr>
          <w:rFonts w:asciiTheme="minorHAnsi" w:hAnsiTheme="minorHAnsi" w:cs="Tahoma"/>
          <w:color w:val="000000"/>
          <w:sz w:val="22"/>
          <w:szCs w:val="22"/>
        </w:rPr>
        <w:t>is an act by a group of home or foreign armed forces personnel consisting of at least 30 (thirty) persons using force with the intention to overthrow the established authority or to cause public disorder and disturbance.</w:t>
      </w:r>
    </w:p>
    <w:p w14:paraId="21F6EE94"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192B63AF"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37. Invasion </w:t>
      </w:r>
      <w:r w:rsidRPr="00E748CE">
        <w:rPr>
          <w:rFonts w:asciiTheme="minorHAnsi" w:hAnsiTheme="minorHAnsi" w:cs="Tahoma"/>
          <w:color w:val="000000"/>
          <w:sz w:val="22"/>
          <w:szCs w:val="22"/>
        </w:rPr>
        <w:t>is an act by the military power of one country to penetrate or invade the territory of another with the object of permanently or temporarily occupying and taking control over such territory.</w:t>
      </w:r>
    </w:p>
    <w:p w14:paraId="309BE1BA"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72F7C67"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38. Civil War </w:t>
      </w:r>
      <w:r w:rsidRPr="00E748CE">
        <w:rPr>
          <w:rFonts w:asciiTheme="minorHAnsi" w:hAnsiTheme="minorHAnsi" w:cs="Tahoma"/>
          <w:color w:val="000000"/>
          <w:sz w:val="22"/>
          <w:szCs w:val="22"/>
        </w:rPr>
        <w:t>is an armed conflict between regions or political factions within the territorial limits of a country with the object of gaining legitimate power.</w:t>
      </w:r>
    </w:p>
    <w:p w14:paraId="23C46179"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3FDC2192"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39. War and Hostilities </w:t>
      </w:r>
      <w:r w:rsidRPr="00E748CE">
        <w:rPr>
          <w:rFonts w:asciiTheme="minorHAnsi" w:hAnsiTheme="minorHAnsi" w:cs="Tahoma"/>
          <w:color w:val="000000"/>
          <w:sz w:val="22"/>
          <w:szCs w:val="22"/>
        </w:rPr>
        <w:t>is a widespread armed conflict (whether or not war has been declared) or a warlike situation between two or more countries, including military exercises of a country or joint-military exercises between countries.</w:t>
      </w:r>
    </w:p>
    <w:p w14:paraId="7B00A3DE"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29B86F0"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40. Subversive Acts </w:t>
      </w:r>
      <w:r w:rsidRPr="00E748CE">
        <w:rPr>
          <w:rFonts w:asciiTheme="minorHAnsi" w:hAnsiTheme="minorHAnsi" w:cs="Tahoma"/>
          <w:color w:val="000000"/>
          <w:sz w:val="22"/>
          <w:szCs w:val="22"/>
        </w:rPr>
        <w:t xml:space="preserve">is an act by any person on behalf of or in connection with any </w:t>
      </w:r>
      <w:r w:rsidR="007814FF" w:rsidRPr="00E748CE">
        <w:rPr>
          <w:rFonts w:asciiTheme="minorHAnsi" w:hAnsiTheme="minorHAnsi" w:cs="Tahoma"/>
          <w:color w:val="000000"/>
          <w:sz w:val="22"/>
          <w:szCs w:val="22"/>
        </w:rPr>
        <w:t>organization</w:t>
      </w:r>
      <w:r w:rsidRPr="00E748CE">
        <w:rPr>
          <w:rFonts w:asciiTheme="minorHAnsi" w:hAnsiTheme="minorHAnsi" w:cs="Tahoma"/>
          <w:color w:val="000000"/>
          <w:sz w:val="22"/>
          <w:szCs w:val="22"/>
        </w:rPr>
        <w:t xml:space="preserve"> with activities directed towards the overthrow by force of the government de jure or de facto, or to the influencing of it by terrorism or sabotage or violence.</w:t>
      </w:r>
    </w:p>
    <w:p w14:paraId="039498CE"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76B6D4B9"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41. Terrorism </w:t>
      </w:r>
      <w:r w:rsidRPr="00E748CE">
        <w:rPr>
          <w:rFonts w:asciiTheme="minorHAnsi" w:hAnsiTheme="minorHAnsi" w:cs="Tahoma"/>
          <w:color w:val="000000"/>
          <w:sz w:val="22"/>
          <w:szCs w:val="22"/>
        </w:rPr>
        <w:t>is an act by any person using force to create public fear in an attempt to achieve a goal that according to public opinion has a political background.</w:t>
      </w:r>
    </w:p>
    <w:p w14:paraId="5F0BBEC2" w14:textId="77777777" w:rsidR="000D1ADC" w:rsidRPr="00E748CE" w:rsidRDefault="000D1ADC" w:rsidP="000D1ADC">
      <w:pPr>
        <w:autoSpaceDE w:val="0"/>
        <w:autoSpaceDN w:val="0"/>
        <w:adjustRightInd w:val="0"/>
        <w:spacing w:before="100" w:beforeAutospacing="1" w:after="100" w:afterAutospacing="1"/>
        <w:ind w:left="360" w:hanging="360"/>
        <w:jc w:val="both"/>
        <w:rPr>
          <w:rFonts w:asciiTheme="minorHAnsi" w:hAnsiTheme="minorHAnsi" w:cs="Tahoma"/>
          <w:sz w:val="22"/>
          <w:szCs w:val="22"/>
        </w:rPr>
      </w:pPr>
      <w:r w:rsidRPr="00E748CE">
        <w:rPr>
          <w:rFonts w:asciiTheme="minorHAnsi" w:hAnsiTheme="minorHAnsi" w:cs="Tahoma"/>
          <w:b/>
          <w:bCs/>
          <w:color w:val="000000"/>
          <w:sz w:val="22"/>
          <w:szCs w:val="22"/>
        </w:rPr>
        <w:t xml:space="preserve">42. Chronic Condition </w:t>
      </w:r>
      <w:r w:rsidRPr="00E748CE">
        <w:rPr>
          <w:rFonts w:asciiTheme="minorHAnsi" w:hAnsiTheme="minorHAnsi" w:cs="Tahoma"/>
          <w:bCs/>
          <w:color w:val="000000"/>
          <w:sz w:val="22"/>
          <w:szCs w:val="22"/>
        </w:rPr>
        <w:t xml:space="preserve">means </w:t>
      </w:r>
      <w:r w:rsidRPr="00E748CE">
        <w:rPr>
          <w:rFonts w:asciiTheme="minorHAnsi" w:hAnsiTheme="minorHAnsi" w:cs="Tahoma"/>
          <w:sz w:val="22"/>
          <w:szCs w:val="22"/>
        </w:rPr>
        <w:t xml:space="preserve">a serious type of medical condition, illness or injury that has specific long term effects. This kind of condition will go on for an indefinite period and may be controlled by medication but not curable. </w:t>
      </w:r>
    </w:p>
    <w:p w14:paraId="60A1F490" w14:textId="77777777" w:rsidR="001B6C2F" w:rsidRPr="00F1021A" w:rsidRDefault="000D1ADC" w:rsidP="00A141A4">
      <w:pPr>
        <w:autoSpaceDE w:val="0"/>
        <w:autoSpaceDN w:val="0"/>
        <w:adjustRightInd w:val="0"/>
        <w:spacing w:before="100" w:beforeAutospacing="1" w:after="100" w:afterAutospacing="1"/>
        <w:ind w:left="360" w:hanging="360"/>
        <w:jc w:val="both"/>
        <w:rPr>
          <w:rFonts w:asciiTheme="minorHAnsi" w:hAnsiTheme="minorHAnsi" w:cs="Tahoma"/>
          <w:b/>
          <w:bCs/>
          <w:color w:val="000000"/>
          <w:sz w:val="22"/>
          <w:szCs w:val="22"/>
        </w:rPr>
      </w:pPr>
      <w:r w:rsidRPr="00E748CE">
        <w:rPr>
          <w:rFonts w:asciiTheme="minorHAnsi" w:hAnsiTheme="minorHAnsi" w:cs="Tahoma"/>
          <w:b/>
          <w:bCs/>
          <w:color w:val="000000"/>
          <w:sz w:val="22"/>
          <w:szCs w:val="22"/>
        </w:rPr>
        <w:t>43. Plan Administrator means</w:t>
      </w:r>
      <w:r w:rsidRPr="00E748CE">
        <w:rPr>
          <w:rFonts w:asciiTheme="minorHAnsi" w:hAnsiTheme="minorHAnsi" w:cs="Tahoma"/>
          <w:bCs/>
          <w:color w:val="000000"/>
          <w:sz w:val="22"/>
          <w:szCs w:val="22"/>
        </w:rPr>
        <w:t xml:space="preserve"> </w:t>
      </w:r>
      <w:r w:rsidRPr="00E748CE">
        <w:rPr>
          <w:rFonts w:asciiTheme="minorHAnsi" w:hAnsiTheme="minorHAnsi" w:cs="Tahoma"/>
          <w:sz w:val="22"/>
          <w:szCs w:val="22"/>
        </w:rPr>
        <w:t xml:space="preserve">a Fiji Teachers Union management in partnership with </w:t>
      </w:r>
      <w:r w:rsidR="00D60045" w:rsidRPr="00F1021A">
        <w:rPr>
          <w:rFonts w:asciiTheme="minorHAnsi" w:hAnsiTheme="minorHAnsi" w:cs="Tahoma"/>
          <w:b/>
          <w:sz w:val="22"/>
          <w:szCs w:val="22"/>
        </w:rPr>
        <w:t>Marsh Pte Limited</w:t>
      </w:r>
      <w:r w:rsidRPr="00F1021A">
        <w:rPr>
          <w:rFonts w:asciiTheme="minorHAnsi" w:hAnsiTheme="minorHAnsi" w:cs="Tahoma"/>
          <w:b/>
          <w:sz w:val="22"/>
          <w:szCs w:val="22"/>
        </w:rPr>
        <w:t>.</w:t>
      </w:r>
    </w:p>
    <w:p w14:paraId="40301B38" w14:textId="77777777" w:rsidR="001B6C2F" w:rsidRPr="001B6C2F" w:rsidRDefault="001B6C2F" w:rsidP="001B6C2F">
      <w:pPr>
        <w:autoSpaceDE w:val="0"/>
        <w:autoSpaceDN w:val="0"/>
        <w:adjustRightInd w:val="0"/>
        <w:spacing w:before="100" w:beforeAutospacing="1" w:after="100" w:afterAutospacing="1"/>
        <w:ind w:left="360" w:hanging="360"/>
        <w:jc w:val="both"/>
        <w:rPr>
          <w:rFonts w:asciiTheme="minorHAnsi" w:hAnsiTheme="minorHAnsi" w:cs="Tahoma"/>
          <w:b/>
          <w:bCs/>
          <w:color w:val="000000"/>
          <w:sz w:val="22"/>
          <w:szCs w:val="22"/>
        </w:rPr>
      </w:pPr>
      <w:r w:rsidRPr="00F1021A">
        <w:rPr>
          <w:rFonts w:asciiTheme="minorHAnsi" w:hAnsiTheme="minorHAnsi" w:cs="Tahoma"/>
          <w:b/>
          <w:bCs/>
          <w:color w:val="000000"/>
          <w:sz w:val="22"/>
          <w:szCs w:val="22"/>
        </w:rPr>
        <w:t>44. Palliative" means a medicine that gives temporary relief from the symptoms of a disease but does not actually cure the disease.</w:t>
      </w:r>
    </w:p>
    <w:p w14:paraId="10910432" w14:textId="77777777" w:rsidR="001B6C2F" w:rsidRPr="00450127" w:rsidRDefault="001B6C2F" w:rsidP="00A141A4">
      <w:pPr>
        <w:autoSpaceDE w:val="0"/>
        <w:autoSpaceDN w:val="0"/>
        <w:adjustRightInd w:val="0"/>
        <w:spacing w:before="100" w:beforeAutospacing="1" w:after="100" w:afterAutospacing="1"/>
        <w:ind w:left="360" w:hanging="360"/>
        <w:jc w:val="both"/>
        <w:rPr>
          <w:rFonts w:asciiTheme="minorHAnsi" w:hAnsiTheme="minorHAnsi" w:cs="Tahoma"/>
          <w:b/>
          <w:bCs/>
          <w:color w:val="000000"/>
          <w:sz w:val="22"/>
          <w:szCs w:val="22"/>
        </w:rPr>
      </w:pPr>
    </w:p>
    <w:p w14:paraId="265AA544" w14:textId="77777777" w:rsidR="007814FF" w:rsidRPr="00A141A4" w:rsidRDefault="007814FF" w:rsidP="00A141A4">
      <w:pPr>
        <w:autoSpaceDE w:val="0"/>
        <w:autoSpaceDN w:val="0"/>
        <w:adjustRightInd w:val="0"/>
        <w:spacing w:before="100" w:beforeAutospacing="1" w:after="100" w:afterAutospacing="1"/>
        <w:ind w:left="360" w:hanging="360"/>
        <w:jc w:val="both"/>
        <w:rPr>
          <w:rFonts w:asciiTheme="minorHAnsi" w:hAnsiTheme="minorHAnsi" w:cs="Tahoma"/>
          <w:b/>
          <w:bCs/>
          <w:color w:val="000000"/>
          <w:sz w:val="22"/>
          <w:szCs w:val="22"/>
        </w:rPr>
      </w:pPr>
      <w:r w:rsidRPr="00A141A4">
        <w:rPr>
          <w:rFonts w:asciiTheme="minorHAnsi" w:hAnsiTheme="minorHAnsi" w:cs="Tahoma"/>
          <w:b/>
          <w:bCs/>
          <w:color w:val="000000"/>
          <w:sz w:val="22"/>
          <w:szCs w:val="22"/>
        </w:rPr>
        <w:br w:type="page"/>
      </w:r>
    </w:p>
    <w:p w14:paraId="7E82F6E5" w14:textId="77777777" w:rsidR="000D1ADC" w:rsidRPr="00E748CE" w:rsidRDefault="000D1ADC" w:rsidP="000D1ADC">
      <w:pPr>
        <w:tabs>
          <w:tab w:val="left" w:pos="1701"/>
        </w:tabs>
        <w:jc w:val="both"/>
        <w:rPr>
          <w:rFonts w:asciiTheme="minorHAnsi" w:hAnsiTheme="minorHAnsi" w:cs="Arial"/>
          <w:b/>
          <w:sz w:val="22"/>
          <w:szCs w:val="22"/>
        </w:rPr>
      </w:pPr>
      <w:r w:rsidRPr="00E748CE">
        <w:rPr>
          <w:rFonts w:asciiTheme="minorHAnsi" w:hAnsiTheme="minorHAnsi" w:cs="Arial"/>
          <w:b/>
          <w:sz w:val="22"/>
          <w:szCs w:val="22"/>
        </w:rPr>
        <w:lastRenderedPageBreak/>
        <w:t xml:space="preserve">SECTION 3.0 – PLAN BENEFITS </w:t>
      </w:r>
    </w:p>
    <w:p w14:paraId="01469D31" w14:textId="77777777" w:rsidR="000D1ADC" w:rsidRPr="00E748CE" w:rsidRDefault="000D1ADC" w:rsidP="000D1ADC">
      <w:pPr>
        <w:tabs>
          <w:tab w:val="left" w:pos="1701"/>
        </w:tabs>
        <w:jc w:val="both"/>
        <w:rPr>
          <w:rFonts w:asciiTheme="minorHAnsi" w:hAnsiTheme="minorHAnsi" w:cs="Arial"/>
          <w:b/>
          <w:sz w:val="22"/>
          <w:szCs w:val="22"/>
        </w:rPr>
      </w:pPr>
    </w:p>
    <w:p w14:paraId="0D0906CB" w14:textId="77777777" w:rsidR="000D1ADC" w:rsidRPr="00E748CE" w:rsidRDefault="000D1ADC" w:rsidP="000D1ADC">
      <w:pPr>
        <w:tabs>
          <w:tab w:val="left" w:pos="1701"/>
        </w:tabs>
        <w:jc w:val="both"/>
        <w:rPr>
          <w:rFonts w:asciiTheme="minorHAnsi" w:hAnsiTheme="minorHAnsi" w:cs="Arial"/>
          <w:b/>
          <w:sz w:val="22"/>
          <w:szCs w:val="22"/>
        </w:rPr>
      </w:pPr>
      <w:r w:rsidRPr="00E748CE">
        <w:rPr>
          <w:rFonts w:asciiTheme="minorHAnsi" w:hAnsiTheme="minorHAnsi" w:cs="Arial"/>
          <w:b/>
          <w:sz w:val="22"/>
          <w:szCs w:val="22"/>
        </w:rPr>
        <w:t>HOSPITAL AND SURGERY BENEFITS</w:t>
      </w:r>
      <w:r w:rsidRPr="00E748CE">
        <w:rPr>
          <w:rFonts w:asciiTheme="minorHAnsi" w:hAnsiTheme="minorHAnsi" w:cs="Arial"/>
          <w:b/>
          <w:sz w:val="22"/>
          <w:szCs w:val="22"/>
        </w:rPr>
        <w:tab/>
      </w:r>
      <w:r w:rsidRPr="00E748CE">
        <w:rPr>
          <w:rFonts w:asciiTheme="minorHAnsi" w:hAnsiTheme="minorHAnsi" w:cs="Arial"/>
          <w:b/>
          <w:sz w:val="22"/>
          <w:szCs w:val="22"/>
        </w:rPr>
        <w:tab/>
      </w:r>
      <w:r w:rsidRPr="00E748CE">
        <w:rPr>
          <w:rFonts w:asciiTheme="minorHAnsi" w:hAnsiTheme="minorHAnsi" w:cs="Arial"/>
          <w:b/>
          <w:sz w:val="22"/>
          <w:szCs w:val="22"/>
        </w:rPr>
        <w:tab/>
      </w:r>
      <w:r w:rsidRPr="00E748CE">
        <w:rPr>
          <w:rFonts w:asciiTheme="minorHAnsi" w:hAnsiTheme="minorHAnsi" w:cs="Arial"/>
          <w:b/>
          <w:sz w:val="22"/>
          <w:szCs w:val="22"/>
        </w:rPr>
        <w:tab/>
      </w:r>
    </w:p>
    <w:p w14:paraId="2E5650BF" w14:textId="77777777" w:rsidR="000D1ADC" w:rsidRPr="00E748CE" w:rsidRDefault="000D1ADC" w:rsidP="000D1ADC">
      <w:pPr>
        <w:autoSpaceDE w:val="0"/>
        <w:autoSpaceDN w:val="0"/>
        <w:adjustRightInd w:val="0"/>
        <w:rPr>
          <w:rFonts w:asciiTheme="minorHAnsi" w:hAnsiTheme="minorHAnsi" w:cs="Arial-BoldMT"/>
          <w:b/>
          <w:bCs/>
          <w:color w:val="000000"/>
          <w:sz w:val="22"/>
          <w:szCs w:val="22"/>
        </w:rPr>
      </w:pPr>
    </w:p>
    <w:p w14:paraId="40647AC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1. </w:t>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This Plan will pay the cost of Ambulance Services and Hospital Services incurred in the treatment of an Illness or Injury in a Public Hospital including the costs of road transportation and scheduled airline and sea transportation necessarily incurred if the Covered Member is referred to another Public Hospital.</w:t>
      </w:r>
      <w:r w:rsidR="0002006B">
        <w:rPr>
          <w:rFonts w:asciiTheme="minorHAnsi" w:hAnsiTheme="minorHAnsi" w:cs="Tahoma"/>
          <w:color w:val="FF0000"/>
          <w:sz w:val="22"/>
          <w:szCs w:val="22"/>
        </w:rPr>
        <w:t xml:space="preserve"> A</w:t>
      </w:r>
      <w:r w:rsidR="00D60045">
        <w:rPr>
          <w:rFonts w:asciiTheme="minorHAnsi" w:hAnsiTheme="minorHAnsi" w:cs="Tahoma"/>
          <w:color w:val="FF0000"/>
          <w:sz w:val="22"/>
          <w:szCs w:val="22"/>
        </w:rPr>
        <w:t xml:space="preserve">s a private patient, </w:t>
      </w:r>
      <w:r w:rsidR="00D60045" w:rsidRPr="00D60045">
        <w:rPr>
          <w:rFonts w:asciiTheme="minorHAnsi" w:hAnsiTheme="minorHAnsi" w:cs="Tahoma"/>
          <w:color w:val="FF0000"/>
          <w:sz w:val="22"/>
          <w:szCs w:val="22"/>
        </w:rPr>
        <w:t xml:space="preserve">inclusion of </w:t>
      </w:r>
      <w:r w:rsidR="00D60045">
        <w:rPr>
          <w:rFonts w:asciiTheme="minorHAnsi" w:hAnsiTheme="minorHAnsi" w:cs="Tahoma"/>
          <w:color w:val="FF0000"/>
          <w:sz w:val="22"/>
          <w:szCs w:val="22"/>
        </w:rPr>
        <w:t>all incurred related cost.</w:t>
      </w:r>
    </w:p>
    <w:p w14:paraId="69C7F0A3" w14:textId="77777777" w:rsidR="000D1ADC" w:rsidRPr="00E748CE" w:rsidRDefault="000D1ADC" w:rsidP="000D1ADC">
      <w:pPr>
        <w:autoSpaceDE w:val="0"/>
        <w:autoSpaceDN w:val="0"/>
        <w:adjustRightInd w:val="0"/>
        <w:ind w:left="360" w:hanging="360"/>
        <w:jc w:val="both"/>
        <w:rPr>
          <w:rFonts w:asciiTheme="minorHAnsi" w:hAnsiTheme="minorHAnsi" w:cs="Tahoma"/>
          <w:b/>
          <w:bCs/>
          <w:color w:val="000000"/>
          <w:sz w:val="22"/>
          <w:szCs w:val="22"/>
        </w:rPr>
      </w:pPr>
    </w:p>
    <w:p w14:paraId="36677D6C" w14:textId="77777777" w:rsidR="000D1ADC"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2. </w:t>
      </w:r>
      <w:r w:rsidRPr="00E748CE">
        <w:rPr>
          <w:rFonts w:asciiTheme="minorHAnsi" w:hAnsiTheme="minorHAnsi" w:cs="Tahoma"/>
          <w:b/>
          <w:bCs/>
          <w:color w:val="000000"/>
          <w:sz w:val="22"/>
          <w:szCs w:val="22"/>
        </w:rPr>
        <w:tab/>
      </w:r>
      <w:r w:rsidR="00166036">
        <w:rPr>
          <w:rFonts w:asciiTheme="minorHAnsi" w:hAnsiTheme="minorHAnsi" w:cs="Tahoma"/>
          <w:b/>
          <w:bCs/>
          <w:color w:val="000000"/>
          <w:sz w:val="22"/>
          <w:szCs w:val="22"/>
        </w:rPr>
        <w:t xml:space="preserve">(a) </w:t>
      </w:r>
      <w:r w:rsidRPr="00E748CE">
        <w:rPr>
          <w:rFonts w:asciiTheme="minorHAnsi" w:hAnsiTheme="minorHAnsi" w:cs="Tahoma"/>
          <w:color w:val="000000"/>
          <w:sz w:val="22"/>
          <w:szCs w:val="22"/>
        </w:rPr>
        <w:t>With Plan Administrators prior approval this Plan will also pay for the additional costs of a private clinic for Hospital Services (including services provided by Overseas Visiting Consultants) in excess of the costs normally charged by a Public Hospital up to a maximum L</w:t>
      </w:r>
      <w:r w:rsidR="00C82F51">
        <w:rPr>
          <w:rFonts w:asciiTheme="minorHAnsi" w:hAnsiTheme="minorHAnsi" w:cs="Tahoma"/>
          <w:color w:val="000000"/>
          <w:sz w:val="22"/>
          <w:szCs w:val="22"/>
        </w:rPr>
        <w:t xml:space="preserve">imit of Liability of </w:t>
      </w:r>
      <w:r w:rsidR="00C82F51" w:rsidRPr="00F1021A">
        <w:rPr>
          <w:rFonts w:asciiTheme="minorHAnsi" w:hAnsiTheme="minorHAnsi" w:cs="Tahoma"/>
          <w:color w:val="000000"/>
          <w:sz w:val="22"/>
          <w:szCs w:val="22"/>
        </w:rPr>
        <w:t>$50</w:t>
      </w:r>
      <w:r w:rsidRPr="00F1021A">
        <w:rPr>
          <w:rFonts w:asciiTheme="minorHAnsi" w:hAnsiTheme="minorHAnsi" w:cs="Tahoma"/>
          <w:color w:val="000000"/>
          <w:sz w:val="22"/>
          <w:szCs w:val="22"/>
        </w:rPr>
        <w:t>,000.</w:t>
      </w:r>
    </w:p>
    <w:p w14:paraId="3B437AC4" w14:textId="77777777" w:rsidR="00166036" w:rsidRDefault="00166036" w:rsidP="000D1ADC">
      <w:pPr>
        <w:autoSpaceDE w:val="0"/>
        <w:autoSpaceDN w:val="0"/>
        <w:adjustRightInd w:val="0"/>
        <w:ind w:left="360" w:hanging="360"/>
        <w:jc w:val="both"/>
        <w:rPr>
          <w:rFonts w:asciiTheme="minorHAnsi" w:hAnsiTheme="minorHAnsi" w:cs="Tahoma"/>
          <w:bCs/>
          <w:color w:val="000000"/>
          <w:sz w:val="22"/>
          <w:szCs w:val="22"/>
        </w:rPr>
      </w:pPr>
      <w:r>
        <w:rPr>
          <w:rFonts w:asciiTheme="minorHAnsi" w:hAnsiTheme="minorHAnsi" w:cs="Tahoma"/>
          <w:b/>
          <w:bCs/>
          <w:color w:val="000000"/>
          <w:sz w:val="22"/>
          <w:szCs w:val="22"/>
        </w:rPr>
        <w:tab/>
        <w:t xml:space="preserve">(b) </w:t>
      </w:r>
      <w:r w:rsidRPr="00166036">
        <w:rPr>
          <w:rFonts w:asciiTheme="minorHAnsi" w:hAnsiTheme="minorHAnsi" w:cs="Tahoma"/>
          <w:bCs/>
          <w:color w:val="000000"/>
          <w:sz w:val="22"/>
          <w:szCs w:val="22"/>
        </w:rPr>
        <w:t xml:space="preserve">This plan will also pay for the cost where a member under Fiji Teachers Union </w:t>
      </w:r>
      <w:r w:rsidR="00D60045">
        <w:rPr>
          <w:rFonts w:asciiTheme="minorHAnsi" w:hAnsiTheme="minorHAnsi" w:cs="Tahoma"/>
          <w:bCs/>
          <w:color w:val="000000"/>
          <w:sz w:val="22"/>
          <w:szCs w:val="22"/>
        </w:rPr>
        <w:t>Self-Funding Medical Plan</w:t>
      </w:r>
      <w:r w:rsidRPr="00166036">
        <w:rPr>
          <w:rFonts w:asciiTheme="minorHAnsi" w:hAnsiTheme="minorHAnsi" w:cs="Tahoma"/>
          <w:bCs/>
          <w:color w:val="000000"/>
          <w:sz w:val="22"/>
          <w:szCs w:val="22"/>
        </w:rPr>
        <w:t xml:space="preserve"> and has been put on waiting list at the Public Hospital and as a result on approval </w:t>
      </w:r>
      <w:r w:rsidR="00D60045">
        <w:rPr>
          <w:rFonts w:asciiTheme="minorHAnsi" w:hAnsiTheme="minorHAnsi" w:cs="Tahoma"/>
          <w:bCs/>
          <w:color w:val="000000"/>
          <w:sz w:val="22"/>
          <w:szCs w:val="22"/>
        </w:rPr>
        <w:t>is treated</w:t>
      </w:r>
      <w:r w:rsidRPr="00166036">
        <w:rPr>
          <w:rFonts w:asciiTheme="minorHAnsi" w:hAnsiTheme="minorHAnsi" w:cs="Tahoma"/>
          <w:bCs/>
          <w:color w:val="000000"/>
          <w:sz w:val="22"/>
          <w:szCs w:val="22"/>
        </w:rPr>
        <w:t xml:space="preserve"> at</w:t>
      </w:r>
      <w:r w:rsidR="00D60045">
        <w:rPr>
          <w:rFonts w:asciiTheme="minorHAnsi" w:hAnsiTheme="minorHAnsi" w:cs="Tahoma"/>
          <w:bCs/>
          <w:color w:val="000000"/>
          <w:sz w:val="22"/>
          <w:szCs w:val="22"/>
        </w:rPr>
        <w:t xml:space="preserve"> a</w:t>
      </w:r>
      <w:r w:rsidRPr="00166036">
        <w:rPr>
          <w:rFonts w:asciiTheme="minorHAnsi" w:hAnsiTheme="minorHAnsi" w:cs="Tahoma"/>
          <w:bCs/>
          <w:color w:val="000000"/>
          <w:sz w:val="22"/>
          <w:szCs w:val="22"/>
        </w:rPr>
        <w:t xml:space="preserve"> Private Clinic</w:t>
      </w:r>
      <w:r w:rsidR="006003C0">
        <w:rPr>
          <w:rFonts w:asciiTheme="minorHAnsi" w:hAnsiTheme="minorHAnsi" w:cs="Tahoma"/>
          <w:bCs/>
          <w:color w:val="000000"/>
          <w:sz w:val="22"/>
          <w:szCs w:val="22"/>
        </w:rPr>
        <w:t xml:space="preserve">. The maximum payable will be </w:t>
      </w:r>
      <w:r w:rsidR="006003C0" w:rsidRPr="00D2095F">
        <w:rPr>
          <w:rFonts w:asciiTheme="minorHAnsi" w:hAnsiTheme="minorHAnsi" w:cs="Tahoma"/>
          <w:bCs/>
          <w:color w:val="FF0000"/>
          <w:sz w:val="22"/>
          <w:szCs w:val="22"/>
        </w:rPr>
        <w:t>$</w:t>
      </w:r>
      <w:r w:rsidR="00A050FB" w:rsidRPr="00D2095F">
        <w:rPr>
          <w:rFonts w:asciiTheme="minorHAnsi" w:hAnsiTheme="minorHAnsi" w:cs="Tahoma"/>
          <w:bCs/>
          <w:color w:val="FF0000"/>
          <w:sz w:val="22"/>
          <w:szCs w:val="22"/>
        </w:rPr>
        <w:t>10</w:t>
      </w:r>
      <w:r w:rsidRPr="00D2095F">
        <w:rPr>
          <w:rFonts w:asciiTheme="minorHAnsi" w:hAnsiTheme="minorHAnsi" w:cs="Tahoma"/>
          <w:bCs/>
          <w:color w:val="FF0000"/>
          <w:sz w:val="22"/>
          <w:szCs w:val="22"/>
        </w:rPr>
        <w:t>,</w:t>
      </w:r>
      <w:r w:rsidR="00A050FB" w:rsidRPr="00D2095F">
        <w:rPr>
          <w:rFonts w:asciiTheme="minorHAnsi" w:hAnsiTheme="minorHAnsi" w:cs="Tahoma"/>
          <w:bCs/>
          <w:color w:val="FF0000"/>
          <w:sz w:val="22"/>
          <w:szCs w:val="22"/>
        </w:rPr>
        <w:t>0</w:t>
      </w:r>
      <w:r w:rsidRPr="00D2095F">
        <w:rPr>
          <w:rFonts w:asciiTheme="minorHAnsi" w:hAnsiTheme="minorHAnsi" w:cs="Tahoma"/>
          <w:bCs/>
          <w:color w:val="FF0000"/>
          <w:sz w:val="22"/>
          <w:szCs w:val="22"/>
        </w:rPr>
        <w:t xml:space="preserve">00 </w:t>
      </w:r>
      <w:r w:rsidRPr="00166036">
        <w:rPr>
          <w:rFonts w:asciiTheme="minorHAnsi" w:hAnsiTheme="minorHAnsi" w:cs="Tahoma"/>
          <w:bCs/>
          <w:color w:val="000000"/>
          <w:sz w:val="22"/>
          <w:szCs w:val="22"/>
        </w:rPr>
        <w:t>and 50% of the balance of the actual incurred cost.</w:t>
      </w:r>
    </w:p>
    <w:p w14:paraId="26C98593" w14:textId="77777777" w:rsidR="00166036" w:rsidRDefault="00166036" w:rsidP="000D1ADC">
      <w:pPr>
        <w:autoSpaceDE w:val="0"/>
        <w:autoSpaceDN w:val="0"/>
        <w:adjustRightInd w:val="0"/>
        <w:ind w:left="360" w:hanging="360"/>
        <w:jc w:val="both"/>
        <w:rPr>
          <w:rFonts w:asciiTheme="minorHAnsi" w:hAnsiTheme="minorHAnsi" w:cs="Tahoma"/>
          <w:bCs/>
          <w:color w:val="000000"/>
          <w:sz w:val="22"/>
          <w:szCs w:val="22"/>
        </w:rPr>
      </w:pPr>
      <w:r>
        <w:rPr>
          <w:rFonts w:asciiTheme="minorHAnsi" w:hAnsiTheme="minorHAnsi" w:cs="Tahoma"/>
          <w:b/>
          <w:bCs/>
          <w:color w:val="000000"/>
          <w:sz w:val="22"/>
          <w:szCs w:val="22"/>
        </w:rPr>
        <w:tab/>
        <w:t xml:space="preserve">(c) </w:t>
      </w:r>
      <w:r w:rsidR="006003C0">
        <w:rPr>
          <w:rFonts w:asciiTheme="minorHAnsi" w:hAnsiTheme="minorHAnsi" w:cs="Tahoma"/>
          <w:bCs/>
          <w:color w:val="000000"/>
          <w:sz w:val="22"/>
          <w:szCs w:val="22"/>
        </w:rPr>
        <w:t>This p</w:t>
      </w:r>
      <w:r>
        <w:rPr>
          <w:rFonts w:asciiTheme="minorHAnsi" w:hAnsiTheme="minorHAnsi" w:cs="Tahoma"/>
          <w:bCs/>
          <w:color w:val="000000"/>
          <w:sz w:val="22"/>
          <w:szCs w:val="22"/>
        </w:rPr>
        <w:t>l</w:t>
      </w:r>
      <w:r w:rsidR="006003C0">
        <w:rPr>
          <w:rFonts w:asciiTheme="minorHAnsi" w:hAnsiTheme="minorHAnsi" w:cs="Tahoma"/>
          <w:bCs/>
          <w:color w:val="000000"/>
          <w:sz w:val="22"/>
          <w:szCs w:val="22"/>
        </w:rPr>
        <w:t>an</w:t>
      </w:r>
      <w:r>
        <w:rPr>
          <w:rFonts w:asciiTheme="minorHAnsi" w:hAnsiTheme="minorHAnsi" w:cs="Tahoma"/>
          <w:bCs/>
          <w:color w:val="000000"/>
          <w:sz w:val="22"/>
          <w:szCs w:val="22"/>
        </w:rPr>
        <w:t xml:space="preserve"> will also pay for the cost of advance technology treatment at Private Clinics subject to prior approval.</w:t>
      </w:r>
    </w:p>
    <w:p w14:paraId="1C16201C" w14:textId="27EDF179" w:rsidR="00D2095F" w:rsidRPr="00D2095F" w:rsidRDefault="00D2095F" w:rsidP="000D1ADC">
      <w:pPr>
        <w:autoSpaceDE w:val="0"/>
        <w:autoSpaceDN w:val="0"/>
        <w:adjustRightInd w:val="0"/>
        <w:ind w:left="360" w:hanging="360"/>
        <w:jc w:val="both"/>
        <w:rPr>
          <w:rFonts w:asciiTheme="minorHAnsi" w:hAnsiTheme="minorHAnsi" w:cs="Tahoma"/>
          <w:b/>
          <w:bCs/>
          <w:color w:val="000000"/>
          <w:sz w:val="22"/>
          <w:szCs w:val="22"/>
        </w:rPr>
      </w:pPr>
      <w:r>
        <w:rPr>
          <w:rFonts w:asciiTheme="minorHAnsi" w:hAnsiTheme="minorHAnsi" w:cs="Tahoma"/>
          <w:b/>
          <w:bCs/>
          <w:color w:val="000000"/>
          <w:sz w:val="22"/>
          <w:szCs w:val="22"/>
        </w:rPr>
        <w:t xml:space="preserve">       (d) </w:t>
      </w:r>
      <w:r w:rsidRPr="00D2095F">
        <w:rPr>
          <w:rFonts w:asciiTheme="minorHAnsi" w:hAnsiTheme="minorHAnsi" w:cs="Tahoma"/>
          <w:bCs/>
          <w:color w:val="FF0000"/>
          <w:sz w:val="22"/>
          <w:szCs w:val="22"/>
        </w:rPr>
        <w:t>This plan will also pay for post reviews after surgical procedures up</w:t>
      </w:r>
      <w:r w:rsidR="00483552">
        <w:rPr>
          <w:rFonts w:asciiTheme="minorHAnsi" w:hAnsiTheme="minorHAnsi" w:cs="Tahoma"/>
          <w:bCs/>
          <w:color w:val="FF0000"/>
          <w:sz w:val="22"/>
          <w:szCs w:val="22"/>
        </w:rPr>
        <w:t xml:space="preserve"> </w:t>
      </w:r>
      <w:r w:rsidRPr="00D2095F">
        <w:rPr>
          <w:rFonts w:asciiTheme="minorHAnsi" w:hAnsiTheme="minorHAnsi" w:cs="Tahoma"/>
          <w:bCs/>
          <w:color w:val="FF0000"/>
          <w:sz w:val="22"/>
          <w:szCs w:val="22"/>
        </w:rPr>
        <w:t>to three (3) reviews with prescribed medication</w:t>
      </w:r>
      <w:r w:rsidRPr="00D2095F">
        <w:rPr>
          <w:rFonts w:asciiTheme="minorHAnsi" w:hAnsiTheme="minorHAnsi" w:cs="Tahoma"/>
          <w:bCs/>
          <w:color w:val="000000"/>
          <w:sz w:val="22"/>
          <w:szCs w:val="22"/>
        </w:rPr>
        <w:t>.</w:t>
      </w:r>
    </w:p>
    <w:p w14:paraId="17DAA57F"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3A0BAC04"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3. </w:t>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Where treatment is not available in Fiji and with Plan Administrators prior approval, this Plan will pay up to a maximum Limit of Liability of $10,000 for the reasonable costs of transporting the Covered Member (economy airfare where possible) on a scheduled airline flight to an Overseas Medical Facility where the Covered Member is to be confined for specialised treatment, surgery or post operative attention resulting from a Serious Injury or Illness. Including:</w:t>
      </w:r>
    </w:p>
    <w:p w14:paraId="6CD2D5BD"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6F5EAE04" w14:textId="77777777" w:rsidR="000D1ADC" w:rsidRPr="00E748CE" w:rsidRDefault="000D1ADC" w:rsidP="00166036">
      <w:pPr>
        <w:autoSpaceDE w:val="0"/>
        <w:autoSpaceDN w:val="0"/>
        <w:adjustRightInd w:val="0"/>
        <w:ind w:left="360"/>
        <w:jc w:val="both"/>
        <w:rPr>
          <w:rFonts w:asciiTheme="minorHAnsi" w:hAnsiTheme="minorHAnsi" w:cs="Tahoma"/>
          <w:color w:val="000000"/>
          <w:sz w:val="22"/>
          <w:szCs w:val="22"/>
        </w:rPr>
      </w:pPr>
      <w:r w:rsidRPr="00E748CE">
        <w:rPr>
          <w:rFonts w:asciiTheme="minorHAnsi" w:hAnsiTheme="minorHAnsi" w:cs="Tahoma"/>
          <w:color w:val="000000"/>
          <w:sz w:val="22"/>
          <w:szCs w:val="22"/>
        </w:rPr>
        <w:t xml:space="preserve">(a) </w:t>
      </w:r>
      <w:r w:rsidRPr="00E748CE">
        <w:rPr>
          <w:rFonts w:asciiTheme="minorHAnsi" w:hAnsiTheme="minorHAnsi" w:cs="Tahoma"/>
          <w:color w:val="000000"/>
          <w:sz w:val="22"/>
          <w:szCs w:val="22"/>
        </w:rPr>
        <w:tab/>
        <w:t>Reasonable land transportation costs associated with moving the Covered Member to an international</w:t>
      </w:r>
      <w:r w:rsidR="00166036">
        <w:rPr>
          <w:rFonts w:asciiTheme="minorHAnsi" w:hAnsiTheme="minorHAnsi" w:cs="Tahoma"/>
          <w:color w:val="000000"/>
          <w:sz w:val="22"/>
          <w:szCs w:val="22"/>
        </w:rPr>
        <w:t xml:space="preserve"> </w:t>
      </w:r>
      <w:r w:rsidRPr="00E748CE">
        <w:rPr>
          <w:rFonts w:asciiTheme="minorHAnsi" w:hAnsiTheme="minorHAnsi" w:cs="Tahoma"/>
          <w:color w:val="000000"/>
          <w:sz w:val="22"/>
          <w:szCs w:val="22"/>
        </w:rPr>
        <w:t>airport for evacuation.</w:t>
      </w:r>
    </w:p>
    <w:p w14:paraId="1E46C11F"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p>
    <w:p w14:paraId="1B6B8ADF"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r w:rsidRPr="00E748CE">
        <w:rPr>
          <w:rFonts w:asciiTheme="minorHAnsi" w:hAnsiTheme="minorHAnsi" w:cs="Tahoma"/>
          <w:color w:val="000000"/>
          <w:sz w:val="22"/>
          <w:szCs w:val="22"/>
        </w:rPr>
        <w:t xml:space="preserve">(b) </w:t>
      </w:r>
      <w:r w:rsidRPr="00E748CE">
        <w:rPr>
          <w:rFonts w:asciiTheme="minorHAnsi" w:hAnsiTheme="minorHAnsi" w:cs="Tahoma"/>
          <w:color w:val="000000"/>
          <w:sz w:val="22"/>
          <w:szCs w:val="22"/>
        </w:rPr>
        <w:tab/>
        <w:t xml:space="preserve">Return airfare costs (economy airfare where possible) on a scheduled airline flight if the Covered Member </w:t>
      </w:r>
      <w:r w:rsidRPr="00E748CE">
        <w:rPr>
          <w:rFonts w:asciiTheme="minorHAnsi" w:hAnsiTheme="minorHAnsi" w:cs="Tahoma"/>
          <w:color w:val="000000"/>
          <w:sz w:val="22"/>
          <w:szCs w:val="22"/>
        </w:rPr>
        <w:tab/>
        <w:t>returns directly to the international airport from which the Covered Memb</w:t>
      </w:r>
      <w:r w:rsidR="00166036">
        <w:rPr>
          <w:rFonts w:asciiTheme="minorHAnsi" w:hAnsiTheme="minorHAnsi" w:cs="Tahoma"/>
          <w:color w:val="000000"/>
          <w:sz w:val="22"/>
          <w:szCs w:val="22"/>
        </w:rPr>
        <w:t xml:space="preserve">er was evacuated for treatment </w:t>
      </w:r>
      <w:r w:rsidRPr="00E748CE">
        <w:rPr>
          <w:rFonts w:asciiTheme="minorHAnsi" w:hAnsiTheme="minorHAnsi" w:cs="Tahoma"/>
          <w:color w:val="000000"/>
          <w:sz w:val="22"/>
          <w:szCs w:val="22"/>
        </w:rPr>
        <w:t>following that treatment.</w:t>
      </w:r>
    </w:p>
    <w:p w14:paraId="07BB40DE"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p>
    <w:p w14:paraId="35B42C70" w14:textId="77777777" w:rsidR="000D1ADC" w:rsidRDefault="000D1ADC" w:rsidP="000D1ADC">
      <w:pPr>
        <w:autoSpaceDE w:val="0"/>
        <w:autoSpaceDN w:val="0"/>
        <w:adjustRightInd w:val="0"/>
        <w:ind w:left="360"/>
        <w:jc w:val="both"/>
        <w:rPr>
          <w:rFonts w:asciiTheme="minorHAnsi" w:hAnsiTheme="minorHAnsi" w:cs="Tahoma"/>
          <w:color w:val="000000"/>
          <w:sz w:val="22"/>
          <w:szCs w:val="22"/>
        </w:rPr>
      </w:pPr>
      <w:r w:rsidRPr="00E748CE">
        <w:rPr>
          <w:rFonts w:asciiTheme="minorHAnsi" w:hAnsiTheme="minorHAnsi" w:cs="Tahoma"/>
          <w:color w:val="000000"/>
          <w:sz w:val="22"/>
          <w:szCs w:val="22"/>
        </w:rPr>
        <w:t xml:space="preserve">(c) </w:t>
      </w:r>
      <w:r w:rsidRPr="00E748CE">
        <w:rPr>
          <w:rFonts w:asciiTheme="minorHAnsi" w:hAnsiTheme="minorHAnsi" w:cs="Tahoma"/>
          <w:color w:val="000000"/>
          <w:sz w:val="22"/>
          <w:szCs w:val="22"/>
        </w:rPr>
        <w:tab/>
        <w:t>Reasonable transportation costs of an accompanying family member and/or m</w:t>
      </w:r>
      <w:r w:rsidR="009D6C95">
        <w:rPr>
          <w:rFonts w:asciiTheme="minorHAnsi" w:hAnsiTheme="minorHAnsi" w:cs="Tahoma"/>
          <w:color w:val="000000"/>
          <w:sz w:val="22"/>
          <w:szCs w:val="22"/>
        </w:rPr>
        <w:t>edical staff if doctors agree</w:t>
      </w:r>
      <w:r w:rsidRPr="00E748CE">
        <w:rPr>
          <w:rFonts w:asciiTheme="minorHAnsi" w:hAnsiTheme="minorHAnsi" w:cs="Tahoma"/>
          <w:color w:val="000000"/>
          <w:sz w:val="22"/>
          <w:szCs w:val="22"/>
        </w:rPr>
        <w:t xml:space="preserve"> this is Medically Necessary.</w:t>
      </w:r>
    </w:p>
    <w:p w14:paraId="5C198978" w14:textId="77777777" w:rsidR="00166036" w:rsidRDefault="00166036" w:rsidP="000D1ADC">
      <w:pPr>
        <w:autoSpaceDE w:val="0"/>
        <w:autoSpaceDN w:val="0"/>
        <w:adjustRightInd w:val="0"/>
        <w:ind w:left="360"/>
        <w:jc w:val="both"/>
        <w:rPr>
          <w:rFonts w:asciiTheme="minorHAnsi" w:hAnsiTheme="minorHAnsi" w:cs="Tahoma"/>
          <w:color w:val="000000"/>
          <w:sz w:val="22"/>
          <w:szCs w:val="22"/>
        </w:rPr>
      </w:pPr>
    </w:p>
    <w:p w14:paraId="5ABBB70E" w14:textId="77777777" w:rsidR="00166036" w:rsidRPr="00E748CE" w:rsidRDefault="00166036" w:rsidP="000D1ADC">
      <w:pPr>
        <w:autoSpaceDE w:val="0"/>
        <w:autoSpaceDN w:val="0"/>
        <w:adjustRightInd w:val="0"/>
        <w:ind w:left="360"/>
        <w:jc w:val="both"/>
        <w:rPr>
          <w:rFonts w:asciiTheme="minorHAnsi" w:hAnsiTheme="minorHAnsi" w:cs="Tahoma"/>
          <w:color w:val="000000"/>
          <w:sz w:val="22"/>
          <w:szCs w:val="22"/>
        </w:rPr>
      </w:pPr>
      <w:r>
        <w:rPr>
          <w:rFonts w:asciiTheme="minorHAnsi" w:hAnsiTheme="minorHAnsi" w:cs="Tahoma"/>
          <w:color w:val="000000"/>
          <w:sz w:val="22"/>
          <w:szCs w:val="22"/>
        </w:rPr>
        <w:t xml:space="preserve">(d) For every approved evacuation each person will be offered $100.00 if they are required to be </w:t>
      </w:r>
      <w:r w:rsidRPr="00F1021A">
        <w:rPr>
          <w:rFonts w:asciiTheme="minorHAnsi" w:hAnsiTheme="minorHAnsi" w:cs="Tahoma"/>
          <w:color w:val="000000"/>
          <w:sz w:val="22"/>
          <w:szCs w:val="22"/>
        </w:rPr>
        <w:t>in transit for 3 hours</w:t>
      </w:r>
      <w:r w:rsidR="001C4C4C" w:rsidRPr="00F1021A">
        <w:rPr>
          <w:rFonts w:asciiTheme="minorHAnsi" w:hAnsiTheme="minorHAnsi" w:cs="Tahoma"/>
          <w:color w:val="000000"/>
          <w:sz w:val="22"/>
          <w:szCs w:val="22"/>
        </w:rPr>
        <w:t xml:space="preserve"> or more</w:t>
      </w:r>
      <w:r w:rsidRPr="00F1021A">
        <w:rPr>
          <w:rFonts w:asciiTheme="minorHAnsi" w:hAnsiTheme="minorHAnsi" w:cs="Tahoma"/>
          <w:color w:val="000000"/>
          <w:sz w:val="22"/>
          <w:szCs w:val="22"/>
        </w:rPr>
        <w:t>.</w:t>
      </w:r>
    </w:p>
    <w:p w14:paraId="6E6A7497"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507C343"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4.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Where treatment is not available in Fiji and with Subject to the Covered Member obtaining Plan Administrators prior approval and arrangements being made by Plan Administrator at a hospital of Administrators choice. This Plan will pay up to a maximum Limit of Liability of $250,000 for the Hospital Services incurred in the treatment of the Serious Illness or Injury whilst in an Overseas Medical Facility for the duration of the evacuation.</w:t>
      </w:r>
    </w:p>
    <w:p w14:paraId="15DAA54D"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p>
    <w:p w14:paraId="00044B26"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5.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 xml:space="preserve">This will pay in respect of the Covered Member up to a maximum Limit of Liability of $100 per day for </w:t>
      </w:r>
      <w:proofErr w:type="spellStart"/>
      <w:r w:rsidRPr="00E748CE">
        <w:rPr>
          <w:rFonts w:asciiTheme="minorHAnsi" w:hAnsiTheme="minorHAnsi" w:cs="Tahoma"/>
          <w:color w:val="000000"/>
          <w:sz w:val="22"/>
          <w:szCs w:val="22"/>
        </w:rPr>
        <w:t>pre approved</w:t>
      </w:r>
      <w:proofErr w:type="spellEnd"/>
      <w:r w:rsidRPr="00E748CE">
        <w:rPr>
          <w:rFonts w:asciiTheme="minorHAnsi" w:hAnsiTheme="minorHAnsi" w:cs="Tahoma"/>
          <w:color w:val="000000"/>
          <w:sz w:val="22"/>
          <w:szCs w:val="22"/>
        </w:rPr>
        <w:t xml:space="preserve"> additional charges during pre and post </w:t>
      </w:r>
      <w:r w:rsidR="00864B5E" w:rsidRPr="00E748CE">
        <w:rPr>
          <w:rFonts w:asciiTheme="minorHAnsi" w:hAnsiTheme="minorHAnsi" w:cs="Tahoma"/>
          <w:color w:val="000000"/>
          <w:sz w:val="22"/>
          <w:szCs w:val="22"/>
        </w:rPr>
        <w:t>hospitalization</w:t>
      </w:r>
      <w:r w:rsidRPr="00E748CE">
        <w:rPr>
          <w:rFonts w:asciiTheme="minorHAnsi" w:hAnsiTheme="minorHAnsi" w:cs="Tahoma"/>
          <w:color w:val="000000"/>
          <w:sz w:val="22"/>
          <w:szCs w:val="22"/>
        </w:rPr>
        <w:t xml:space="preserve"> assessment that are incurred overseas as a result of an </w:t>
      </w:r>
      <w:r w:rsidRPr="00E748CE">
        <w:rPr>
          <w:rFonts w:asciiTheme="minorHAnsi" w:hAnsiTheme="minorHAnsi" w:cs="Tahoma"/>
          <w:color w:val="000000"/>
          <w:sz w:val="22"/>
          <w:szCs w:val="22"/>
        </w:rPr>
        <w:tab/>
        <w:t>evacuation including reasonably and necessarily incurred transport charges for the travel to and from Hospital and to the airport.</w:t>
      </w:r>
    </w:p>
    <w:p w14:paraId="3FC3B1EB"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p>
    <w:p w14:paraId="518D584B" w14:textId="62932A19"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6. </w:t>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 xml:space="preserve">This Plan will pay in respect of any approved person accompanying the Covered Member up to a maximum Limit of Liability of $120 per day for pre-approved additional accommodation charges (where possible shared twin to be </w:t>
      </w:r>
      <w:r w:rsidR="00864B5E" w:rsidRPr="00E748CE">
        <w:rPr>
          <w:rFonts w:asciiTheme="minorHAnsi" w:hAnsiTheme="minorHAnsi" w:cs="Tahoma"/>
          <w:color w:val="000000"/>
          <w:sz w:val="22"/>
          <w:szCs w:val="22"/>
        </w:rPr>
        <w:t>utilized</w:t>
      </w:r>
      <w:r w:rsidRPr="00E748CE">
        <w:rPr>
          <w:rFonts w:asciiTheme="minorHAnsi" w:hAnsiTheme="minorHAnsi" w:cs="Tahoma"/>
          <w:color w:val="000000"/>
          <w:sz w:val="22"/>
          <w:szCs w:val="22"/>
        </w:rPr>
        <w:t xml:space="preserve">) incurred during the period the Covered Member is confined to an overseas Hospital including reasonable and necessarily incurred transit charges for the travel to and from Hospital and to the airport and </w:t>
      </w:r>
      <w:r w:rsidR="00483552" w:rsidRPr="00E748CE">
        <w:rPr>
          <w:rFonts w:asciiTheme="minorHAnsi" w:hAnsiTheme="minorHAnsi" w:cs="Tahoma"/>
          <w:color w:val="000000"/>
          <w:sz w:val="22"/>
          <w:szCs w:val="22"/>
        </w:rPr>
        <w:t>pre-approved</w:t>
      </w:r>
      <w:r w:rsidRPr="00E748CE">
        <w:rPr>
          <w:rFonts w:asciiTheme="minorHAnsi" w:hAnsiTheme="minorHAnsi" w:cs="Tahoma"/>
          <w:color w:val="000000"/>
          <w:sz w:val="22"/>
          <w:szCs w:val="22"/>
        </w:rPr>
        <w:t xml:space="preserve"> airfare costs (economy airfare where possible) on a scheduled airline flight if the accompanying person returns directly to the international airport from which the Covered Member was evacuated for treatment following that treatment.</w:t>
      </w:r>
    </w:p>
    <w:p w14:paraId="3681075E"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F047DFD"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7.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This Plan will pay pre-approved accompanying medical staff’s accommodation charges for the period the medical attendant is required to remain with the evacuated Covered Member including reasonable and necessarily incurred transport charges for the travel to and from Hospital and to the airport and airfare costs (economy airfare where possible) on a scheduled airline flight directly to the international airport from which they departed with the Covered Member.</w:t>
      </w:r>
    </w:p>
    <w:p w14:paraId="3A620869"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p>
    <w:p w14:paraId="5DE97225"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8.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Where treatment is not available in Fiji and a Covered Member has treatment for a co</w:t>
      </w:r>
      <w:r w:rsidR="00166036">
        <w:rPr>
          <w:rFonts w:asciiTheme="minorHAnsi" w:hAnsiTheme="minorHAnsi" w:cs="Tahoma"/>
          <w:color w:val="000000"/>
          <w:sz w:val="22"/>
          <w:szCs w:val="22"/>
        </w:rPr>
        <w:t xml:space="preserve">vered Injury or Illness in any </w:t>
      </w:r>
      <w:r w:rsidRPr="00E748CE">
        <w:rPr>
          <w:rFonts w:asciiTheme="minorHAnsi" w:hAnsiTheme="minorHAnsi" w:cs="Tahoma"/>
          <w:color w:val="000000"/>
          <w:sz w:val="22"/>
          <w:szCs w:val="22"/>
        </w:rPr>
        <w:t>overseas Hospital or by any Doctor, Specialist, Consultant, Nurse, Dentist, or Optician overseas  without prior approval from Plan Administrators and it is established that the Covered Member could not have been treated in a Hospital within the Plan Geographic Limits, the maximum payable shall be the amount which would have been payable for an equal course of treatment in a hospital of Plan Administrators choice up to a maximum Limit of Liability of $2</w:t>
      </w:r>
      <w:r w:rsidR="000C1F1D">
        <w:rPr>
          <w:rFonts w:asciiTheme="minorHAnsi" w:hAnsiTheme="minorHAnsi" w:cs="Tahoma"/>
          <w:color w:val="000000"/>
          <w:sz w:val="22"/>
          <w:szCs w:val="22"/>
        </w:rPr>
        <w:t>5</w:t>
      </w:r>
      <w:r w:rsidRPr="00E748CE">
        <w:rPr>
          <w:rFonts w:asciiTheme="minorHAnsi" w:hAnsiTheme="minorHAnsi" w:cs="Tahoma"/>
          <w:color w:val="000000"/>
          <w:sz w:val="22"/>
          <w:szCs w:val="22"/>
        </w:rPr>
        <w:t>,000;</w:t>
      </w:r>
    </w:p>
    <w:p w14:paraId="5FCCD2A7"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color w:val="000000"/>
          <w:sz w:val="22"/>
          <w:szCs w:val="22"/>
        </w:rPr>
        <w:tab/>
      </w:r>
      <w:r w:rsidRPr="00E748CE">
        <w:rPr>
          <w:rFonts w:asciiTheme="minorHAnsi" w:hAnsiTheme="minorHAnsi" w:cs="Tahoma"/>
          <w:color w:val="000000"/>
          <w:sz w:val="22"/>
          <w:szCs w:val="22"/>
        </w:rPr>
        <w:tab/>
      </w:r>
    </w:p>
    <w:p w14:paraId="4FBA2902"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color w:val="000000"/>
          <w:sz w:val="22"/>
          <w:szCs w:val="22"/>
        </w:rPr>
        <w:tab/>
      </w:r>
      <w:r w:rsidRPr="00E748CE">
        <w:rPr>
          <w:rFonts w:asciiTheme="minorHAnsi" w:hAnsiTheme="minorHAnsi" w:cs="Tahoma"/>
          <w:color w:val="000000"/>
          <w:sz w:val="22"/>
          <w:szCs w:val="22"/>
        </w:rPr>
        <w:tab/>
        <w:t>Provided always that:</w:t>
      </w:r>
    </w:p>
    <w:p w14:paraId="33C4117C"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03DFA123"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r w:rsidRPr="00E748CE">
        <w:rPr>
          <w:rFonts w:asciiTheme="minorHAnsi" w:hAnsiTheme="minorHAnsi" w:cs="Tahoma"/>
          <w:color w:val="000000"/>
          <w:sz w:val="22"/>
          <w:szCs w:val="22"/>
        </w:rPr>
        <w:t xml:space="preserve">(a) </w:t>
      </w:r>
      <w:r w:rsidRPr="00E748CE">
        <w:rPr>
          <w:rFonts w:asciiTheme="minorHAnsi" w:hAnsiTheme="minorHAnsi" w:cs="Tahoma"/>
          <w:color w:val="000000"/>
          <w:sz w:val="22"/>
          <w:szCs w:val="22"/>
        </w:rPr>
        <w:tab/>
        <w:t>any admission of liability by the Covered Member for these costs will not be binding on this Plan and</w:t>
      </w:r>
    </w:p>
    <w:p w14:paraId="35355C16" w14:textId="77777777" w:rsidR="000D1ADC" w:rsidRPr="00E748CE" w:rsidRDefault="000D1ADC" w:rsidP="000D1ADC">
      <w:pPr>
        <w:autoSpaceDE w:val="0"/>
        <w:autoSpaceDN w:val="0"/>
        <w:adjustRightInd w:val="0"/>
        <w:ind w:left="360"/>
        <w:jc w:val="both"/>
        <w:rPr>
          <w:rFonts w:asciiTheme="minorHAnsi" w:hAnsiTheme="minorHAnsi" w:cs="Tahoma"/>
          <w:color w:val="000000"/>
          <w:sz w:val="22"/>
          <w:szCs w:val="22"/>
        </w:rPr>
      </w:pPr>
      <w:r w:rsidRPr="00E748CE">
        <w:rPr>
          <w:rFonts w:asciiTheme="minorHAnsi" w:hAnsiTheme="minorHAnsi" w:cs="Tahoma"/>
          <w:color w:val="000000"/>
          <w:sz w:val="22"/>
          <w:szCs w:val="22"/>
        </w:rPr>
        <w:t xml:space="preserve">(b) </w:t>
      </w:r>
      <w:r w:rsidRPr="00E748CE">
        <w:rPr>
          <w:rFonts w:asciiTheme="minorHAnsi" w:hAnsiTheme="minorHAnsi" w:cs="Tahoma"/>
          <w:color w:val="000000"/>
          <w:sz w:val="22"/>
          <w:szCs w:val="22"/>
        </w:rPr>
        <w:tab/>
        <w:t xml:space="preserve">no benefit shall be payable under paragraphs 3, 5 6 and 7 in addition to any payment under paragraph </w:t>
      </w:r>
      <w:r w:rsidRPr="00E748CE">
        <w:rPr>
          <w:rFonts w:asciiTheme="minorHAnsi" w:hAnsiTheme="minorHAnsi" w:cs="Tahoma"/>
          <w:color w:val="000000"/>
          <w:sz w:val="22"/>
          <w:szCs w:val="22"/>
        </w:rPr>
        <w:tab/>
        <w:t>(8)</w:t>
      </w:r>
    </w:p>
    <w:p w14:paraId="5B1A7D73" w14:textId="77777777" w:rsidR="000D1ADC" w:rsidRPr="00E748CE" w:rsidRDefault="000D1ADC" w:rsidP="000D1ADC">
      <w:pPr>
        <w:autoSpaceDE w:val="0"/>
        <w:autoSpaceDN w:val="0"/>
        <w:adjustRightInd w:val="0"/>
        <w:ind w:left="360" w:hanging="360"/>
        <w:jc w:val="both"/>
        <w:rPr>
          <w:rFonts w:asciiTheme="minorHAnsi" w:hAnsiTheme="minorHAnsi" w:cs="Tahoma"/>
          <w:color w:val="000000"/>
          <w:sz w:val="22"/>
          <w:szCs w:val="22"/>
        </w:rPr>
      </w:pPr>
    </w:p>
    <w:p w14:paraId="224B8D3B"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r w:rsidRPr="00E748CE">
        <w:rPr>
          <w:rFonts w:asciiTheme="minorHAnsi" w:hAnsiTheme="minorHAnsi" w:cs="Tahoma"/>
          <w:b/>
          <w:bCs/>
          <w:color w:val="000000"/>
          <w:sz w:val="22"/>
          <w:szCs w:val="22"/>
        </w:rPr>
        <w:t xml:space="preserve">9. </w:t>
      </w:r>
      <w:r w:rsidRPr="00E748CE">
        <w:rPr>
          <w:rFonts w:asciiTheme="minorHAnsi" w:hAnsiTheme="minorHAnsi" w:cs="Tahoma"/>
          <w:b/>
          <w:bCs/>
          <w:color w:val="000000"/>
          <w:sz w:val="22"/>
          <w:szCs w:val="22"/>
        </w:rPr>
        <w:tab/>
      </w:r>
      <w:r w:rsidRPr="00E748CE">
        <w:rPr>
          <w:rFonts w:asciiTheme="minorHAnsi" w:hAnsiTheme="minorHAnsi" w:cs="Tahoma"/>
          <w:b/>
          <w:bCs/>
          <w:color w:val="000000"/>
          <w:sz w:val="22"/>
          <w:szCs w:val="22"/>
        </w:rPr>
        <w:tab/>
      </w:r>
      <w:r w:rsidRPr="00E748CE">
        <w:rPr>
          <w:rFonts w:asciiTheme="minorHAnsi" w:hAnsiTheme="minorHAnsi" w:cs="Tahoma"/>
          <w:color w:val="000000"/>
          <w:sz w:val="22"/>
          <w:szCs w:val="22"/>
        </w:rPr>
        <w:t>In the event of the Covered Member’s death whilst receiving treatment overseas for a Serious Accident or Illness:</w:t>
      </w:r>
    </w:p>
    <w:p w14:paraId="4775CBDA" w14:textId="77777777" w:rsidR="000D1ADC" w:rsidRPr="00E748CE" w:rsidRDefault="000D1ADC" w:rsidP="000D1ADC">
      <w:pPr>
        <w:tabs>
          <w:tab w:val="left" w:pos="270"/>
        </w:tabs>
        <w:autoSpaceDE w:val="0"/>
        <w:autoSpaceDN w:val="0"/>
        <w:adjustRightInd w:val="0"/>
        <w:ind w:left="360" w:hanging="360"/>
        <w:jc w:val="both"/>
        <w:rPr>
          <w:rFonts w:asciiTheme="minorHAnsi" w:hAnsiTheme="minorHAnsi" w:cs="Tahoma"/>
          <w:color w:val="000000"/>
          <w:sz w:val="22"/>
          <w:szCs w:val="22"/>
        </w:rPr>
      </w:pPr>
    </w:p>
    <w:p w14:paraId="0D1A459C" w14:textId="77777777" w:rsidR="000D1ADC" w:rsidRPr="00E748CE" w:rsidRDefault="000D1ADC" w:rsidP="000D1ADC">
      <w:pPr>
        <w:pStyle w:val="ListParagraph"/>
        <w:numPr>
          <w:ilvl w:val="0"/>
          <w:numId w:val="2"/>
        </w:numPr>
        <w:autoSpaceDE w:val="0"/>
        <w:autoSpaceDN w:val="0"/>
        <w:adjustRightInd w:val="0"/>
        <w:ind w:left="360" w:firstLine="0"/>
        <w:contextualSpacing/>
        <w:jc w:val="both"/>
        <w:rPr>
          <w:rFonts w:asciiTheme="minorHAnsi" w:hAnsiTheme="minorHAnsi" w:cs="Tahoma"/>
          <w:color w:val="000000"/>
          <w:sz w:val="22"/>
          <w:szCs w:val="22"/>
        </w:rPr>
      </w:pPr>
      <w:r w:rsidRPr="00E748CE">
        <w:rPr>
          <w:rFonts w:asciiTheme="minorHAnsi" w:hAnsiTheme="minorHAnsi" w:cs="Tahoma"/>
          <w:color w:val="000000"/>
          <w:sz w:val="22"/>
          <w:szCs w:val="22"/>
        </w:rPr>
        <w:t>We will reimburse the reasonable costs up to a maximum Limit of Liab</w:t>
      </w:r>
      <w:r w:rsidR="00166036">
        <w:rPr>
          <w:rFonts w:asciiTheme="minorHAnsi" w:hAnsiTheme="minorHAnsi" w:cs="Tahoma"/>
          <w:color w:val="000000"/>
          <w:sz w:val="22"/>
          <w:szCs w:val="22"/>
        </w:rPr>
        <w:t xml:space="preserve">ility of $5,000 for embalming, </w:t>
      </w:r>
      <w:r w:rsidRPr="00E748CE">
        <w:rPr>
          <w:rFonts w:asciiTheme="minorHAnsi" w:hAnsiTheme="minorHAnsi" w:cs="Tahoma"/>
          <w:color w:val="000000"/>
          <w:sz w:val="22"/>
          <w:szCs w:val="22"/>
        </w:rPr>
        <w:t>supplying a coffin, the transportation costs of returning the Covered Membe</w:t>
      </w:r>
      <w:r w:rsidR="00166036">
        <w:rPr>
          <w:rFonts w:asciiTheme="minorHAnsi" w:hAnsiTheme="minorHAnsi" w:cs="Tahoma"/>
          <w:color w:val="000000"/>
          <w:sz w:val="22"/>
          <w:szCs w:val="22"/>
        </w:rPr>
        <w:t xml:space="preserve">r's body or ashes to the point </w:t>
      </w:r>
      <w:r w:rsidRPr="00E748CE">
        <w:rPr>
          <w:rFonts w:asciiTheme="minorHAnsi" w:hAnsiTheme="minorHAnsi" w:cs="Tahoma"/>
          <w:color w:val="000000"/>
          <w:sz w:val="22"/>
          <w:szCs w:val="22"/>
        </w:rPr>
        <w:t>where the Covered Member was evacuated or a contribution towards burial or crema</w:t>
      </w:r>
      <w:r w:rsidR="00166036">
        <w:rPr>
          <w:rFonts w:asciiTheme="minorHAnsi" w:hAnsiTheme="minorHAnsi" w:cs="Tahoma"/>
          <w:color w:val="000000"/>
          <w:sz w:val="22"/>
          <w:szCs w:val="22"/>
        </w:rPr>
        <w:t xml:space="preserve">tion costs in the </w:t>
      </w:r>
      <w:r w:rsidRPr="00E748CE">
        <w:rPr>
          <w:rFonts w:asciiTheme="minorHAnsi" w:hAnsiTheme="minorHAnsi" w:cs="Tahoma"/>
          <w:color w:val="000000"/>
          <w:sz w:val="22"/>
          <w:szCs w:val="22"/>
        </w:rPr>
        <w:t>place where the death occurred.</w:t>
      </w:r>
    </w:p>
    <w:p w14:paraId="43ED3C3A" w14:textId="77777777" w:rsidR="000D1ADC" w:rsidRPr="00E748CE" w:rsidRDefault="000D1ADC" w:rsidP="000D1ADC">
      <w:pPr>
        <w:pStyle w:val="ListParagraph"/>
        <w:autoSpaceDE w:val="0"/>
        <w:autoSpaceDN w:val="0"/>
        <w:adjustRightInd w:val="0"/>
        <w:ind w:left="360"/>
        <w:jc w:val="both"/>
        <w:rPr>
          <w:rFonts w:asciiTheme="minorHAnsi" w:hAnsiTheme="minorHAnsi" w:cs="Tahoma"/>
          <w:color w:val="000000"/>
          <w:sz w:val="22"/>
          <w:szCs w:val="22"/>
        </w:rPr>
      </w:pPr>
    </w:p>
    <w:p w14:paraId="7F2C4CA4" w14:textId="77777777" w:rsidR="000D1ADC" w:rsidRPr="000C1F1D" w:rsidRDefault="000D1ADC" w:rsidP="000C1F1D">
      <w:pPr>
        <w:pStyle w:val="ListParagraph"/>
        <w:numPr>
          <w:ilvl w:val="0"/>
          <w:numId w:val="2"/>
        </w:numPr>
        <w:autoSpaceDE w:val="0"/>
        <w:autoSpaceDN w:val="0"/>
        <w:adjustRightInd w:val="0"/>
        <w:jc w:val="both"/>
        <w:rPr>
          <w:rFonts w:asciiTheme="minorHAnsi" w:hAnsiTheme="minorHAnsi" w:cs="Tahoma"/>
          <w:color w:val="000000"/>
          <w:sz w:val="22"/>
          <w:szCs w:val="22"/>
        </w:rPr>
      </w:pPr>
      <w:r w:rsidRPr="000C1F1D">
        <w:rPr>
          <w:rFonts w:asciiTheme="minorHAnsi" w:hAnsiTheme="minorHAnsi" w:cs="Tahoma"/>
          <w:color w:val="000000"/>
          <w:sz w:val="22"/>
          <w:szCs w:val="22"/>
        </w:rPr>
        <w:t>We will make a $500 cash payment to the Covered Member’s estate.</w:t>
      </w:r>
    </w:p>
    <w:p w14:paraId="61852C08" w14:textId="77777777" w:rsidR="000C1F1D" w:rsidRPr="000C1F1D" w:rsidRDefault="000C1F1D" w:rsidP="000C1F1D">
      <w:pPr>
        <w:pStyle w:val="ListParagraph"/>
        <w:rPr>
          <w:rFonts w:asciiTheme="minorHAnsi" w:hAnsiTheme="minorHAnsi" w:cs="Tahoma"/>
          <w:color w:val="000000"/>
          <w:sz w:val="22"/>
          <w:szCs w:val="22"/>
        </w:rPr>
      </w:pPr>
    </w:p>
    <w:p w14:paraId="4CF723DE" w14:textId="77777777" w:rsidR="000C1F1D" w:rsidRDefault="000C1F1D" w:rsidP="000C1F1D">
      <w:pPr>
        <w:autoSpaceDE w:val="0"/>
        <w:autoSpaceDN w:val="0"/>
        <w:adjustRightInd w:val="0"/>
        <w:jc w:val="both"/>
        <w:rPr>
          <w:rFonts w:asciiTheme="minorHAnsi" w:hAnsiTheme="minorHAnsi" w:cs="Tahoma"/>
          <w:color w:val="000000"/>
          <w:sz w:val="22"/>
          <w:szCs w:val="22"/>
        </w:rPr>
      </w:pPr>
      <w:r w:rsidRPr="008E0294">
        <w:rPr>
          <w:rFonts w:asciiTheme="minorHAnsi" w:hAnsiTheme="minorHAnsi" w:cs="Tahoma"/>
          <w:b/>
          <w:color w:val="000000"/>
          <w:sz w:val="22"/>
          <w:szCs w:val="22"/>
        </w:rPr>
        <w:t>10</w:t>
      </w:r>
      <w:r>
        <w:rPr>
          <w:rFonts w:asciiTheme="minorHAnsi" w:hAnsiTheme="minorHAnsi" w:cs="Tahoma"/>
          <w:color w:val="000000"/>
          <w:sz w:val="22"/>
          <w:szCs w:val="22"/>
        </w:rPr>
        <w:t>. Local repatriation to be fully covered.</w:t>
      </w:r>
    </w:p>
    <w:p w14:paraId="4027EA3E" w14:textId="77777777" w:rsidR="000C1F1D" w:rsidRDefault="000C1F1D" w:rsidP="000C1F1D">
      <w:pPr>
        <w:autoSpaceDE w:val="0"/>
        <w:autoSpaceDN w:val="0"/>
        <w:adjustRightInd w:val="0"/>
        <w:jc w:val="both"/>
        <w:rPr>
          <w:rFonts w:asciiTheme="minorHAnsi" w:hAnsiTheme="minorHAnsi" w:cs="Tahoma"/>
          <w:color w:val="000000"/>
          <w:sz w:val="22"/>
          <w:szCs w:val="22"/>
        </w:rPr>
      </w:pPr>
    </w:p>
    <w:p w14:paraId="56522A42" w14:textId="77777777" w:rsidR="000C1F1D" w:rsidRDefault="000C1F1D" w:rsidP="000C1F1D">
      <w:pPr>
        <w:autoSpaceDE w:val="0"/>
        <w:autoSpaceDN w:val="0"/>
        <w:adjustRightInd w:val="0"/>
        <w:jc w:val="both"/>
        <w:rPr>
          <w:rFonts w:asciiTheme="minorHAnsi" w:hAnsiTheme="minorHAnsi" w:cs="Tahoma"/>
          <w:color w:val="000000"/>
          <w:sz w:val="22"/>
          <w:szCs w:val="22"/>
        </w:rPr>
      </w:pPr>
      <w:r w:rsidRPr="008E0294">
        <w:rPr>
          <w:rFonts w:asciiTheme="minorHAnsi" w:hAnsiTheme="minorHAnsi" w:cs="Tahoma"/>
          <w:b/>
          <w:color w:val="000000"/>
          <w:sz w:val="22"/>
          <w:szCs w:val="22"/>
        </w:rPr>
        <w:t>11</w:t>
      </w:r>
      <w:r>
        <w:rPr>
          <w:rFonts w:asciiTheme="minorHAnsi" w:hAnsiTheme="minorHAnsi" w:cs="Tahoma"/>
          <w:color w:val="000000"/>
          <w:sz w:val="22"/>
          <w:szCs w:val="22"/>
        </w:rPr>
        <w:t xml:space="preserve">. Accommodation allowance of $100 to be paid in cases where the covered </w:t>
      </w:r>
      <w:r w:rsidR="00296C4A">
        <w:rPr>
          <w:rFonts w:asciiTheme="minorHAnsi" w:hAnsiTheme="minorHAnsi" w:cs="Tahoma"/>
          <w:color w:val="000000"/>
          <w:sz w:val="22"/>
          <w:szCs w:val="22"/>
        </w:rPr>
        <w:t>member’s</w:t>
      </w:r>
      <w:r>
        <w:rPr>
          <w:rFonts w:asciiTheme="minorHAnsi" w:hAnsiTheme="minorHAnsi" w:cs="Tahoma"/>
          <w:color w:val="000000"/>
          <w:sz w:val="22"/>
          <w:szCs w:val="22"/>
        </w:rPr>
        <w:t xml:space="preserve"> treatment is approved, and they prefer to be accommodated with their family in the locality of the health facility (inclusive of meal and transport allowance)</w:t>
      </w:r>
    </w:p>
    <w:p w14:paraId="292C08BC" w14:textId="77777777" w:rsidR="000C1F1D" w:rsidRDefault="000C1F1D" w:rsidP="000C1F1D">
      <w:pPr>
        <w:autoSpaceDE w:val="0"/>
        <w:autoSpaceDN w:val="0"/>
        <w:adjustRightInd w:val="0"/>
        <w:jc w:val="both"/>
        <w:rPr>
          <w:rFonts w:asciiTheme="minorHAnsi" w:hAnsiTheme="minorHAnsi" w:cs="Tahoma"/>
          <w:color w:val="000000"/>
          <w:sz w:val="22"/>
          <w:szCs w:val="22"/>
        </w:rPr>
      </w:pPr>
    </w:p>
    <w:p w14:paraId="1957D736" w14:textId="77777777" w:rsidR="00122002" w:rsidRDefault="000C1F1D" w:rsidP="000D1ADC">
      <w:pPr>
        <w:autoSpaceDE w:val="0"/>
        <w:autoSpaceDN w:val="0"/>
        <w:adjustRightInd w:val="0"/>
        <w:jc w:val="both"/>
        <w:rPr>
          <w:rFonts w:asciiTheme="minorHAnsi" w:hAnsiTheme="minorHAnsi" w:cs="Tahoma"/>
          <w:color w:val="000000"/>
          <w:sz w:val="22"/>
          <w:szCs w:val="22"/>
        </w:rPr>
      </w:pPr>
      <w:r w:rsidRPr="008E0294">
        <w:rPr>
          <w:rFonts w:asciiTheme="minorHAnsi" w:hAnsiTheme="minorHAnsi" w:cs="Tahoma"/>
          <w:b/>
          <w:color w:val="000000"/>
          <w:sz w:val="22"/>
          <w:szCs w:val="22"/>
        </w:rPr>
        <w:t>12</w:t>
      </w:r>
      <w:r>
        <w:rPr>
          <w:rFonts w:asciiTheme="minorHAnsi" w:hAnsiTheme="minorHAnsi" w:cs="Tahoma"/>
          <w:color w:val="000000"/>
          <w:sz w:val="22"/>
          <w:szCs w:val="22"/>
        </w:rPr>
        <w:t xml:space="preserve">. </w:t>
      </w:r>
      <w:r w:rsidR="00122002">
        <w:rPr>
          <w:rFonts w:asciiTheme="minorHAnsi" w:hAnsiTheme="minorHAnsi" w:cs="Tahoma"/>
          <w:color w:val="000000"/>
          <w:sz w:val="22"/>
          <w:szCs w:val="22"/>
        </w:rPr>
        <w:t>Children with special conditions fully dependent on the parents are covered beyond the age of 25 years as per the terms and conditions of this plan.</w:t>
      </w:r>
    </w:p>
    <w:p w14:paraId="59E7EDF6" w14:textId="77777777" w:rsidR="00122002" w:rsidRDefault="00122002" w:rsidP="000D1ADC">
      <w:pPr>
        <w:autoSpaceDE w:val="0"/>
        <w:autoSpaceDN w:val="0"/>
        <w:adjustRightInd w:val="0"/>
        <w:jc w:val="both"/>
        <w:rPr>
          <w:rFonts w:asciiTheme="minorHAnsi" w:hAnsiTheme="minorHAnsi" w:cs="Tahoma"/>
          <w:color w:val="000000"/>
          <w:sz w:val="22"/>
          <w:szCs w:val="22"/>
        </w:rPr>
      </w:pPr>
    </w:p>
    <w:p w14:paraId="31A0CAD0" w14:textId="77777777" w:rsidR="008E0294" w:rsidRPr="00E748CE" w:rsidRDefault="008E0294" w:rsidP="000D1ADC">
      <w:pPr>
        <w:autoSpaceDE w:val="0"/>
        <w:autoSpaceDN w:val="0"/>
        <w:adjustRightInd w:val="0"/>
        <w:jc w:val="both"/>
        <w:rPr>
          <w:rFonts w:asciiTheme="minorHAnsi" w:hAnsiTheme="minorHAnsi" w:cs="Tahoma"/>
          <w:color w:val="000000"/>
          <w:sz w:val="22"/>
          <w:szCs w:val="22"/>
        </w:rPr>
      </w:pPr>
    </w:p>
    <w:p w14:paraId="00915C3E" w14:textId="77777777" w:rsidR="008E0294" w:rsidRPr="00993392" w:rsidRDefault="008E0294" w:rsidP="008E0294">
      <w:pPr>
        <w:autoSpaceDE w:val="0"/>
        <w:autoSpaceDN w:val="0"/>
        <w:adjustRightInd w:val="0"/>
        <w:jc w:val="both"/>
        <w:rPr>
          <w:rFonts w:asciiTheme="minorHAnsi" w:hAnsiTheme="minorHAnsi" w:cs="Tahoma"/>
          <w:color w:val="000000"/>
          <w:sz w:val="22"/>
          <w:szCs w:val="22"/>
        </w:rPr>
      </w:pPr>
      <w:r w:rsidRPr="00993392">
        <w:rPr>
          <w:rFonts w:asciiTheme="minorHAnsi" w:hAnsiTheme="minorHAnsi" w:cs="Tahoma"/>
          <w:b/>
          <w:color w:val="000000"/>
          <w:sz w:val="22"/>
          <w:szCs w:val="22"/>
        </w:rPr>
        <w:lastRenderedPageBreak/>
        <w:t>13</w:t>
      </w:r>
      <w:r w:rsidRPr="00993392">
        <w:rPr>
          <w:rFonts w:asciiTheme="minorHAnsi" w:hAnsiTheme="minorHAnsi" w:cs="Tahoma"/>
          <w:color w:val="000000"/>
          <w:sz w:val="22"/>
          <w:szCs w:val="22"/>
        </w:rPr>
        <w:t xml:space="preserve">. In the event of the demise of the </w:t>
      </w:r>
      <w:r w:rsidR="003A4D3B" w:rsidRPr="00993392">
        <w:rPr>
          <w:rFonts w:asciiTheme="minorHAnsi" w:hAnsiTheme="minorHAnsi" w:cs="Tahoma"/>
          <w:color w:val="000000"/>
          <w:sz w:val="22"/>
          <w:szCs w:val="22"/>
        </w:rPr>
        <w:t xml:space="preserve">principal </w:t>
      </w:r>
      <w:r w:rsidRPr="00993392">
        <w:rPr>
          <w:rFonts w:asciiTheme="minorHAnsi" w:hAnsiTheme="minorHAnsi" w:cs="Tahoma"/>
          <w:color w:val="000000"/>
          <w:sz w:val="22"/>
          <w:szCs w:val="22"/>
        </w:rPr>
        <w:t>member paying the insurance </w:t>
      </w:r>
      <w:r w:rsidRPr="00993392">
        <w:rPr>
          <w:rFonts w:asciiTheme="minorHAnsi" w:hAnsiTheme="minorHAnsi" w:cs="Tahoma"/>
          <w:sz w:val="22"/>
          <w:szCs w:val="22"/>
        </w:rPr>
        <w:t>prem</w:t>
      </w:r>
      <w:r w:rsidRPr="00993392">
        <w:rPr>
          <w:rFonts w:asciiTheme="minorHAnsi" w:hAnsiTheme="minorHAnsi" w:cs="Tahoma"/>
          <w:color w:val="000000"/>
          <w:sz w:val="22"/>
          <w:szCs w:val="22"/>
        </w:rPr>
        <w:t>ium, another family member</w:t>
      </w:r>
      <w:r w:rsidR="003A4D3B" w:rsidRPr="00993392">
        <w:rPr>
          <w:rFonts w:asciiTheme="minorHAnsi" w:hAnsiTheme="minorHAnsi" w:cs="Tahoma"/>
          <w:color w:val="000000"/>
          <w:sz w:val="22"/>
          <w:szCs w:val="22"/>
        </w:rPr>
        <w:t xml:space="preserve"> </w:t>
      </w:r>
      <w:r w:rsidR="0002006B" w:rsidRPr="00993392">
        <w:rPr>
          <w:rFonts w:asciiTheme="minorHAnsi" w:hAnsiTheme="minorHAnsi" w:cs="Tahoma"/>
          <w:color w:val="000000"/>
          <w:sz w:val="22"/>
          <w:szCs w:val="22"/>
        </w:rPr>
        <w:t xml:space="preserve">insured </w:t>
      </w:r>
      <w:r w:rsidR="003A4D3B" w:rsidRPr="00993392">
        <w:rPr>
          <w:rFonts w:asciiTheme="minorHAnsi" w:hAnsiTheme="minorHAnsi" w:cs="Tahoma"/>
          <w:color w:val="000000"/>
          <w:sz w:val="22"/>
          <w:szCs w:val="22"/>
        </w:rPr>
        <w:t xml:space="preserve">may continue with the </w:t>
      </w:r>
      <w:r w:rsidR="0002006B" w:rsidRPr="00993392">
        <w:rPr>
          <w:rFonts w:asciiTheme="minorHAnsi" w:hAnsiTheme="minorHAnsi" w:cs="Tahoma"/>
          <w:color w:val="000000"/>
          <w:sz w:val="22"/>
          <w:szCs w:val="22"/>
        </w:rPr>
        <w:t xml:space="preserve">coverage and premium </w:t>
      </w:r>
      <w:r w:rsidR="003A4D3B" w:rsidRPr="00993392">
        <w:rPr>
          <w:rFonts w:asciiTheme="minorHAnsi" w:hAnsiTheme="minorHAnsi" w:cs="Tahoma"/>
          <w:color w:val="000000"/>
          <w:sz w:val="22"/>
          <w:szCs w:val="22"/>
        </w:rPr>
        <w:t>payment, as per terms and conditions of the plan.</w:t>
      </w:r>
      <w:r w:rsidR="00D2095F">
        <w:rPr>
          <w:rFonts w:asciiTheme="minorHAnsi" w:hAnsiTheme="minorHAnsi" w:cs="Tahoma"/>
          <w:color w:val="000000"/>
          <w:sz w:val="22"/>
          <w:szCs w:val="22"/>
        </w:rPr>
        <w:t xml:space="preserve"> </w:t>
      </w:r>
      <w:r w:rsidR="00D2095F" w:rsidRPr="00D2095F">
        <w:rPr>
          <w:rFonts w:asciiTheme="minorHAnsi" w:hAnsiTheme="minorHAnsi" w:cs="Tahoma"/>
          <w:color w:val="FF0000"/>
          <w:sz w:val="22"/>
          <w:szCs w:val="22"/>
        </w:rPr>
        <w:t>Time allowed for insurance premium payment is 3 months.</w:t>
      </w:r>
    </w:p>
    <w:p w14:paraId="638C5F5C" w14:textId="77777777" w:rsidR="008E0294" w:rsidRPr="00993392" w:rsidRDefault="008E0294" w:rsidP="008E0294">
      <w:pPr>
        <w:autoSpaceDE w:val="0"/>
        <w:autoSpaceDN w:val="0"/>
        <w:adjustRightInd w:val="0"/>
        <w:jc w:val="both"/>
        <w:rPr>
          <w:rFonts w:asciiTheme="minorHAnsi" w:hAnsiTheme="minorHAnsi" w:cs="Tahoma"/>
          <w:color w:val="000000"/>
          <w:sz w:val="22"/>
          <w:szCs w:val="22"/>
        </w:rPr>
      </w:pPr>
    </w:p>
    <w:p w14:paraId="1B33260A" w14:textId="77777777" w:rsidR="008E0294" w:rsidRPr="00993392" w:rsidRDefault="008E0294" w:rsidP="008E0294">
      <w:pPr>
        <w:autoSpaceDE w:val="0"/>
        <w:autoSpaceDN w:val="0"/>
        <w:adjustRightInd w:val="0"/>
        <w:jc w:val="both"/>
        <w:rPr>
          <w:rFonts w:asciiTheme="minorHAnsi" w:hAnsiTheme="minorHAnsi" w:cs="Tahoma"/>
          <w:color w:val="000000"/>
          <w:sz w:val="22"/>
          <w:szCs w:val="22"/>
        </w:rPr>
      </w:pPr>
      <w:r w:rsidRPr="00993392">
        <w:rPr>
          <w:rFonts w:asciiTheme="minorHAnsi" w:hAnsiTheme="minorHAnsi" w:cs="Tahoma"/>
          <w:b/>
          <w:color w:val="000000"/>
          <w:sz w:val="22"/>
          <w:szCs w:val="22"/>
        </w:rPr>
        <w:t>14</w:t>
      </w:r>
      <w:r w:rsidRPr="00993392">
        <w:rPr>
          <w:rFonts w:asciiTheme="minorHAnsi" w:hAnsiTheme="minorHAnsi" w:cs="Tahoma"/>
          <w:color w:val="000000"/>
          <w:sz w:val="22"/>
          <w:szCs w:val="22"/>
        </w:rPr>
        <w:t>. Qualifying criteria to continue with medical insurance after resignation from service: minimum of 8 years continued premiums p</w:t>
      </w:r>
      <w:r w:rsidR="0002006B" w:rsidRPr="00993392">
        <w:rPr>
          <w:rFonts w:asciiTheme="minorHAnsi" w:hAnsiTheme="minorHAnsi" w:cs="Tahoma"/>
          <w:color w:val="000000"/>
          <w:sz w:val="22"/>
          <w:szCs w:val="22"/>
        </w:rPr>
        <w:t>aid towards the medical scheme whilst in FTU group plan.</w:t>
      </w:r>
    </w:p>
    <w:p w14:paraId="144715DE" w14:textId="77777777" w:rsidR="008E0294" w:rsidRPr="00993392" w:rsidRDefault="008E0294" w:rsidP="008E0294">
      <w:pPr>
        <w:rPr>
          <w:rFonts w:ascii="Calibri" w:hAnsi="Calibri" w:cs="Calibri"/>
          <w:color w:val="000000"/>
        </w:rPr>
      </w:pPr>
    </w:p>
    <w:p w14:paraId="061E9D06" w14:textId="77777777" w:rsidR="000D1ADC" w:rsidRPr="00E748CE" w:rsidRDefault="000D1ADC" w:rsidP="000D1ADC">
      <w:pPr>
        <w:tabs>
          <w:tab w:val="left" w:pos="1701"/>
        </w:tabs>
        <w:ind w:left="360" w:hanging="360"/>
        <w:jc w:val="both"/>
        <w:rPr>
          <w:rFonts w:asciiTheme="minorHAnsi" w:hAnsiTheme="minorHAnsi" w:cs="Tahoma"/>
          <w:b/>
          <w:sz w:val="22"/>
          <w:szCs w:val="22"/>
        </w:rPr>
      </w:pPr>
    </w:p>
    <w:p w14:paraId="5F7AAB92" w14:textId="77777777" w:rsidR="008E0294" w:rsidRDefault="008E0294">
      <w:pPr>
        <w:widowControl/>
        <w:snapToGrid/>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014E951" w14:textId="77777777" w:rsidR="000D1ADC" w:rsidRPr="00E748CE" w:rsidRDefault="000D1ADC" w:rsidP="000D1ADC">
      <w:pPr>
        <w:spacing w:after="200" w:line="276" w:lineRule="auto"/>
        <w:rPr>
          <w:rFonts w:asciiTheme="minorHAnsi" w:hAnsiTheme="minorHAnsi" w:cs="Arial"/>
          <w:b/>
          <w:sz w:val="22"/>
          <w:szCs w:val="22"/>
        </w:rPr>
      </w:pPr>
      <w:r w:rsidRPr="00E748CE">
        <w:rPr>
          <w:rFonts w:asciiTheme="minorHAnsi" w:hAnsiTheme="minorHAnsi" w:cs="Arial"/>
          <w:b/>
          <w:sz w:val="22"/>
          <w:szCs w:val="22"/>
        </w:rPr>
        <w:lastRenderedPageBreak/>
        <w:t>EXCLUSIONS</w:t>
      </w:r>
    </w:p>
    <w:p w14:paraId="3D4783C5" w14:textId="77777777" w:rsidR="000D1ADC" w:rsidRPr="00E748CE" w:rsidRDefault="000D1ADC" w:rsidP="000D1ADC">
      <w:pPr>
        <w:jc w:val="both"/>
        <w:rPr>
          <w:rFonts w:asciiTheme="minorHAnsi" w:hAnsiTheme="minorHAnsi" w:cs="Arial"/>
          <w:sz w:val="22"/>
          <w:szCs w:val="22"/>
        </w:rPr>
      </w:pPr>
      <w:r w:rsidRPr="00E748CE">
        <w:rPr>
          <w:rFonts w:asciiTheme="minorHAnsi" w:hAnsiTheme="minorHAnsi" w:cs="Arial"/>
          <w:sz w:val="22"/>
          <w:szCs w:val="22"/>
        </w:rPr>
        <w:tab/>
      </w:r>
    </w:p>
    <w:p w14:paraId="7B96F102" w14:textId="77777777" w:rsidR="000D1ADC" w:rsidRPr="00E748CE" w:rsidRDefault="000D1ADC" w:rsidP="000D1ADC">
      <w:pPr>
        <w:autoSpaceDE w:val="0"/>
        <w:autoSpaceDN w:val="0"/>
        <w:adjustRightInd w:val="0"/>
        <w:rPr>
          <w:rFonts w:asciiTheme="minorHAnsi" w:hAnsiTheme="minorHAnsi" w:cs="Tahoma"/>
          <w:sz w:val="22"/>
          <w:szCs w:val="22"/>
        </w:rPr>
      </w:pPr>
      <w:r w:rsidRPr="00E748CE">
        <w:rPr>
          <w:rFonts w:asciiTheme="minorHAnsi" w:hAnsiTheme="minorHAnsi" w:cs="Tahoma"/>
          <w:sz w:val="22"/>
          <w:szCs w:val="22"/>
        </w:rPr>
        <w:t>The following exclusions are applicable to all sections of this Plan.</w:t>
      </w:r>
    </w:p>
    <w:p w14:paraId="68A8DC66" w14:textId="77777777" w:rsidR="000D1ADC" w:rsidRPr="00E748CE" w:rsidRDefault="000D1ADC" w:rsidP="000D1ADC">
      <w:pPr>
        <w:autoSpaceDE w:val="0"/>
        <w:autoSpaceDN w:val="0"/>
        <w:adjustRightInd w:val="0"/>
        <w:spacing w:line="191" w:lineRule="exact"/>
        <w:rPr>
          <w:rFonts w:asciiTheme="minorHAnsi" w:hAnsiTheme="minorHAnsi" w:cs="Tahoma"/>
          <w:sz w:val="22"/>
          <w:szCs w:val="22"/>
        </w:rPr>
      </w:pPr>
    </w:p>
    <w:p w14:paraId="311C2CDE" w14:textId="77777777" w:rsidR="000D1ADC" w:rsidRPr="00E748CE" w:rsidRDefault="000D1ADC" w:rsidP="000D1ADC">
      <w:pPr>
        <w:autoSpaceDE w:val="0"/>
        <w:autoSpaceDN w:val="0"/>
        <w:adjustRightInd w:val="0"/>
        <w:spacing w:line="239" w:lineRule="auto"/>
        <w:rPr>
          <w:rFonts w:asciiTheme="minorHAnsi" w:hAnsiTheme="minorHAnsi" w:cs="Tahoma"/>
          <w:sz w:val="22"/>
          <w:szCs w:val="22"/>
        </w:rPr>
      </w:pPr>
      <w:r w:rsidRPr="00E748CE">
        <w:rPr>
          <w:rFonts w:asciiTheme="minorHAnsi" w:hAnsiTheme="minorHAnsi" w:cs="Tahoma"/>
          <w:sz w:val="22"/>
          <w:szCs w:val="22"/>
        </w:rPr>
        <w:t>This Plan will not pay for:</w:t>
      </w:r>
    </w:p>
    <w:p w14:paraId="20F20523" w14:textId="77777777" w:rsidR="000D1ADC" w:rsidRPr="00E748CE" w:rsidRDefault="000D1ADC" w:rsidP="000D1ADC">
      <w:pPr>
        <w:autoSpaceDE w:val="0"/>
        <w:autoSpaceDN w:val="0"/>
        <w:adjustRightInd w:val="0"/>
        <w:spacing w:line="239" w:lineRule="auto"/>
        <w:rPr>
          <w:rFonts w:asciiTheme="minorHAnsi" w:hAnsiTheme="minorHAnsi" w:cs="Tahoma"/>
          <w:sz w:val="22"/>
          <w:szCs w:val="22"/>
        </w:rPr>
      </w:pPr>
    </w:p>
    <w:p w14:paraId="7FBBC3F0" w14:textId="77777777" w:rsidR="000D1ADC" w:rsidRPr="00E748CE" w:rsidRDefault="000D1ADC" w:rsidP="000D1ADC">
      <w:pPr>
        <w:autoSpaceDE w:val="0"/>
        <w:autoSpaceDN w:val="0"/>
        <w:adjustRightInd w:val="0"/>
        <w:spacing w:line="2" w:lineRule="exact"/>
        <w:rPr>
          <w:rFonts w:asciiTheme="minorHAnsi" w:hAnsiTheme="minorHAnsi" w:cs="Tahoma"/>
          <w:sz w:val="22"/>
          <w:szCs w:val="22"/>
        </w:rPr>
      </w:pPr>
    </w:p>
    <w:p w14:paraId="6158BF2D"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right="200" w:hanging="398"/>
        <w:jc w:val="both"/>
        <w:rPr>
          <w:rFonts w:asciiTheme="minorHAnsi" w:hAnsiTheme="minorHAnsi" w:cs="Tahoma"/>
          <w:b/>
          <w:bCs/>
          <w:sz w:val="22"/>
          <w:szCs w:val="22"/>
        </w:rPr>
      </w:pPr>
      <w:r w:rsidRPr="00E748CE">
        <w:rPr>
          <w:rFonts w:asciiTheme="minorHAnsi" w:hAnsiTheme="minorHAnsi" w:cs="Tahoma"/>
          <w:sz w:val="22"/>
          <w:szCs w:val="22"/>
        </w:rPr>
        <w:t xml:space="preserve">Treatments other than those provided by a Doctor or Specialist or under the direct supervision of a Doctor or Specialist for the cure or relief of Covered Member Injury or Illness or as approved by the Plan Administrators prior to treatment. </w:t>
      </w:r>
    </w:p>
    <w:p w14:paraId="24AB1E41" w14:textId="77777777" w:rsidR="000D1ADC" w:rsidRPr="00E748CE" w:rsidRDefault="000D1ADC" w:rsidP="000D1ADC">
      <w:pPr>
        <w:tabs>
          <w:tab w:val="num" w:pos="400"/>
        </w:tabs>
        <w:overflowPunct w:val="0"/>
        <w:autoSpaceDE w:val="0"/>
        <w:autoSpaceDN w:val="0"/>
        <w:adjustRightInd w:val="0"/>
        <w:spacing w:line="234" w:lineRule="auto"/>
        <w:ind w:left="400" w:right="200"/>
        <w:jc w:val="both"/>
        <w:rPr>
          <w:rFonts w:asciiTheme="minorHAnsi" w:hAnsiTheme="minorHAnsi" w:cs="Tahoma"/>
          <w:b/>
          <w:bCs/>
          <w:sz w:val="22"/>
          <w:szCs w:val="22"/>
        </w:rPr>
      </w:pPr>
    </w:p>
    <w:p w14:paraId="53B47595"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right="60" w:hanging="398"/>
        <w:jc w:val="both"/>
        <w:rPr>
          <w:rFonts w:asciiTheme="minorHAnsi" w:hAnsiTheme="minorHAnsi" w:cs="Tahoma"/>
          <w:b/>
          <w:bCs/>
          <w:sz w:val="22"/>
          <w:szCs w:val="22"/>
        </w:rPr>
      </w:pPr>
      <w:r w:rsidRPr="00E748CE">
        <w:rPr>
          <w:rFonts w:asciiTheme="minorHAnsi" w:hAnsiTheme="minorHAnsi" w:cs="Tahoma"/>
          <w:sz w:val="22"/>
          <w:szCs w:val="22"/>
        </w:rPr>
        <w:t xml:space="preserve">Routine physical maintenance examinations or medical check-ups or tests not incidental to the treatment or diagnosis of an Injury or Illness or any treatment that is not medically necessary. </w:t>
      </w:r>
    </w:p>
    <w:p w14:paraId="4D0FCA64" w14:textId="77777777" w:rsidR="000D1ADC" w:rsidRPr="00E748CE" w:rsidRDefault="000D1ADC" w:rsidP="000D1ADC">
      <w:pPr>
        <w:tabs>
          <w:tab w:val="num" w:pos="400"/>
        </w:tabs>
        <w:overflowPunct w:val="0"/>
        <w:autoSpaceDE w:val="0"/>
        <w:autoSpaceDN w:val="0"/>
        <w:adjustRightInd w:val="0"/>
        <w:spacing w:line="234" w:lineRule="auto"/>
        <w:ind w:left="400" w:right="60"/>
        <w:jc w:val="both"/>
        <w:rPr>
          <w:rFonts w:asciiTheme="minorHAnsi" w:hAnsiTheme="minorHAnsi" w:cs="Tahoma"/>
          <w:b/>
          <w:bCs/>
          <w:sz w:val="22"/>
          <w:szCs w:val="22"/>
        </w:rPr>
      </w:pPr>
    </w:p>
    <w:p w14:paraId="71D4426E"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right="440" w:hanging="398"/>
        <w:jc w:val="both"/>
        <w:rPr>
          <w:rFonts w:asciiTheme="minorHAnsi" w:hAnsiTheme="minorHAnsi" w:cs="Tahoma"/>
          <w:sz w:val="22"/>
          <w:szCs w:val="22"/>
        </w:rPr>
      </w:pPr>
      <w:r w:rsidRPr="00E748CE">
        <w:rPr>
          <w:rFonts w:asciiTheme="minorHAnsi" w:hAnsiTheme="minorHAnsi" w:cs="Tahoma"/>
          <w:sz w:val="22"/>
          <w:szCs w:val="22"/>
        </w:rPr>
        <w:t xml:space="preserve">Treatments undertaken in nature cure clinics, health spa or similar establishments or in nursing homes attached to such establishments except as specifically provided for in this Plan. </w:t>
      </w:r>
    </w:p>
    <w:p w14:paraId="77056992" w14:textId="77777777" w:rsidR="000D1ADC" w:rsidRPr="00E748CE" w:rsidRDefault="000D1ADC" w:rsidP="000D1ADC">
      <w:pPr>
        <w:tabs>
          <w:tab w:val="num" w:pos="400"/>
        </w:tabs>
        <w:overflowPunct w:val="0"/>
        <w:autoSpaceDE w:val="0"/>
        <w:autoSpaceDN w:val="0"/>
        <w:adjustRightInd w:val="0"/>
        <w:spacing w:line="234" w:lineRule="auto"/>
        <w:ind w:left="400" w:right="440"/>
        <w:jc w:val="both"/>
        <w:rPr>
          <w:rFonts w:asciiTheme="minorHAnsi" w:hAnsiTheme="minorHAnsi" w:cs="Tahoma"/>
          <w:sz w:val="22"/>
          <w:szCs w:val="22"/>
        </w:rPr>
      </w:pPr>
    </w:p>
    <w:p w14:paraId="25B010BC"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right="100" w:hanging="398"/>
        <w:jc w:val="both"/>
        <w:rPr>
          <w:rFonts w:asciiTheme="minorHAnsi" w:hAnsiTheme="minorHAnsi" w:cs="Tahoma"/>
          <w:b/>
          <w:bCs/>
          <w:sz w:val="22"/>
          <w:szCs w:val="22"/>
        </w:rPr>
      </w:pPr>
      <w:r w:rsidRPr="00E748CE">
        <w:rPr>
          <w:rFonts w:asciiTheme="minorHAnsi" w:hAnsiTheme="minorHAnsi" w:cs="Tahoma"/>
          <w:sz w:val="22"/>
          <w:szCs w:val="22"/>
        </w:rPr>
        <w:t xml:space="preserve">Cosmetic surgery, hearing aids, and prescriptions thereof unless necessitated by Illness or Injuries covered by this Plan and wholly occurring during the Period of Plan. </w:t>
      </w:r>
    </w:p>
    <w:p w14:paraId="6E7EB829" w14:textId="77777777" w:rsidR="000D1ADC" w:rsidRPr="00E748CE" w:rsidRDefault="000D1ADC" w:rsidP="000D1ADC">
      <w:pPr>
        <w:overflowPunct w:val="0"/>
        <w:autoSpaceDE w:val="0"/>
        <w:autoSpaceDN w:val="0"/>
        <w:adjustRightInd w:val="0"/>
        <w:spacing w:line="234" w:lineRule="auto"/>
        <w:ind w:left="400" w:right="340"/>
        <w:jc w:val="both"/>
        <w:rPr>
          <w:rFonts w:asciiTheme="minorHAnsi" w:hAnsiTheme="minorHAnsi" w:cs="Tahoma"/>
          <w:b/>
          <w:bCs/>
          <w:sz w:val="22"/>
          <w:szCs w:val="22"/>
        </w:rPr>
      </w:pPr>
    </w:p>
    <w:p w14:paraId="0E6C021F"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right="340" w:hanging="398"/>
        <w:jc w:val="both"/>
        <w:rPr>
          <w:rFonts w:asciiTheme="minorHAnsi" w:hAnsiTheme="minorHAnsi" w:cs="Tahoma"/>
          <w:b/>
          <w:bCs/>
          <w:sz w:val="22"/>
          <w:szCs w:val="22"/>
        </w:rPr>
      </w:pPr>
      <w:r w:rsidRPr="00E748CE">
        <w:rPr>
          <w:rFonts w:asciiTheme="minorHAnsi" w:hAnsiTheme="minorHAnsi" w:cs="Tahoma"/>
          <w:sz w:val="22"/>
          <w:szCs w:val="22"/>
        </w:rPr>
        <w:t xml:space="preserve">Surgical, mechanical or chemical process of contraception or treatment connected with fertility including contraception or intrauterine devices. </w:t>
      </w:r>
    </w:p>
    <w:p w14:paraId="609A113D" w14:textId="77777777" w:rsidR="000D1ADC" w:rsidRPr="00E748CE" w:rsidRDefault="000D1ADC" w:rsidP="000D1ADC">
      <w:pPr>
        <w:tabs>
          <w:tab w:val="num" w:pos="400"/>
        </w:tabs>
        <w:overflowPunct w:val="0"/>
        <w:autoSpaceDE w:val="0"/>
        <w:autoSpaceDN w:val="0"/>
        <w:adjustRightInd w:val="0"/>
        <w:spacing w:line="234" w:lineRule="auto"/>
        <w:ind w:left="400" w:right="340"/>
        <w:jc w:val="both"/>
        <w:rPr>
          <w:rFonts w:asciiTheme="minorHAnsi" w:hAnsiTheme="minorHAnsi" w:cs="Tahoma"/>
          <w:b/>
          <w:bCs/>
          <w:sz w:val="22"/>
          <w:szCs w:val="22"/>
        </w:rPr>
      </w:pPr>
    </w:p>
    <w:p w14:paraId="119430EC"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Vaccinations. </w:t>
      </w:r>
    </w:p>
    <w:p w14:paraId="7D258674"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23A3FD3D"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Long Term custodial or maintenance services for the permanently disabled. </w:t>
      </w:r>
    </w:p>
    <w:p w14:paraId="6536D29E"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033ADFDA"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Root canal, gold </w:t>
      </w:r>
      <w:r w:rsidR="001E7F4F" w:rsidRPr="00E748CE">
        <w:rPr>
          <w:rFonts w:asciiTheme="minorHAnsi" w:hAnsiTheme="minorHAnsi" w:cs="Tahoma"/>
          <w:sz w:val="22"/>
          <w:szCs w:val="22"/>
        </w:rPr>
        <w:t>filling, implants,</w:t>
      </w:r>
      <w:r w:rsidRPr="00E748CE">
        <w:rPr>
          <w:rFonts w:asciiTheme="minorHAnsi" w:hAnsiTheme="minorHAnsi" w:cs="Tahoma"/>
          <w:sz w:val="22"/>
          <w:szCs w:val="22"/>
        </w:rPr>
        <w:t xml:space="preserve"> and related surgery. </w:t>
      </w:r>
    </w:p>
    <w:p w14:paraId="04AA699E"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18A28774"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Optical procedures and optical aids unless as a result of covered injury or illness </w:t>
      </w:r>
    </w:p>
    <w:p w14:paraId="2E332853" w14:textId="77777777" w:rsidR="000D1ADC" w:rsidRPr="00E748CE" w:rsidRDefault="000D1ADC" w:rsidP="000D1ADC">
      <w:pPr>
        <w:pStyle w:val="ListParagraph"/>
        <w:rPr>
          <w:rFonts w:asciiTheme="minorHAnsi" w:hAnsiTheme="minorHAnsi" w:cs="Tahoma"/>
          <w:b/>
          <w:bCs/>
          <w:sz w:val="22"/>
          <w:szCs w:val="22"/>
        </w:rPr>
      </w:pPr>
    </w:p>
    <w:p w14:paraId="7B9ED5C6" w14:textId="77777777" w:rsidR="000D1ADC" w:rsidRPr="00E748CE" w:rsidRDefault="000D1ADC" w:rsidP="000D1ADC">
      <w:pPr>
        <w:numPr>
          <w:ilvl w:val="0"/>
          <w:numId w:val="3"/>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Dental procedures, dentures, dental titanium implant unless as a result of covered injury or illness </w:t>
      </w:r>
    </w:p>
    <w:p w14:paraId="177BF86B" w14:textId="77777777" w:rsidR="000D1ADC" w:rsidRPr="00E748CE" w:rsidRDefault="000D1ADC" w:rsidP="000D1ADC">
      <w:pPr>
        <w:overflowPunct w:val="0"/>
        <w:autoSpaceDE w:val="0"/>
        <w:autoSpaceDN w:val="0"/>
        <w:adjustRightInd w:val="0"/>
        <w:spacing w:line="234" w:lineRule="auto"/>
        <w:ind w:left="400"/>
        <w:jc w:val="both"/>
        <w:rPr>
          <w:rFonts w:asciiTheme="minorHAnsi" w:hAnsiTheme="minorHAnsi" w:cs="Tahoma"/>
          <w:b/>
          <w:bCs/>
          <w:sz w:val="22"/>
          <w:szCs w:val="22"/>
        </w:rPr>
      </w:pPr>
    </w:p>
    <w:p w14:paraId="09F5D6E6" w14:textId="77777777" w:rsidR="000D1ADC" w:rsidRPr="00F1021A" w:rsidRDefault="000D1ADC" w:rsidP="000D1ADC">
      <w:pPr>
        <w:numPr>
          <w:ilvl w:val="0"/>
          <w:numId w:val="3"/>
        </w:numPr>
        <w:tabs>
          <w:tab w:val="clear" w:pos="720"/>
          <w:tab w:val="num" w:pos="400"/>
        </w:tabs>
        <w:overflowPunct w:val="0"/>
        <w:autoSpaceDE w:val="0"/>
        <w:autoSpaceDN w:val="0"/>
        <w:adjustRightInd w:val="0"/>
        <w:snapToGrid/>
        <w:spacing w:line="233"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Organ transplant or any related expenses</w:t>
      </w:r>
      <w:r w:rsidR="00122002">
        <w:rPr>
          <w:rFonts w:asciiTheme="minorHAnsi" w:hAnsiTheme="minorHAnsi" w:cs="Tahoma"/>
          <w:sz w:val="22"/>
          <w:szCs w:val="22"/>
        </w:rPr>
        <w:t xml:space="preserve"> for both donors and recipients </w:t>
      </w:r>
      <w:r w:rsidR="00122002" w:rsidRPr="00F1021A">
        <w:rPr>
          <w:rFonts w:asciiTheme="minorHAnsi" w:hAnsiTheme="minorHAnsi" w:cs="Tahoma"/>
          <w:sz w:val="22"/>
          <w:szCs w:val="22"/>
        </w:rPr>
        <w:t>except kidney.</w:t>
      </w:r>
      <w:r w:rsidRPr="00F1021A">
        <w:rPr>
          <w:rFonts w:asciiTheme="minorHAnsi" w:hAnsiTheme="minorHAnsi" w:cs="Tahoma"/>
          <w:sz w:val="22"/>
          <w:szCs w:val="22"/>
        </w:rPr>
        <w:t xml:space="preserve"> </w:t>
      </w:r>
    </w:p>
    <w:p w14:paraId="3741E79C" w14:textId="77777777" w:rsidR="000D1ADC" w:rsidRPr="00E748CE" w:rsidRDefault="000D1ADC" w:rsidP="000D1ADC">
      <w:pPr>
        <w:tabs>
          <w:tab w:val="num" w:pos="400"/>
        </w:tabs>
        <w:overflowPunct w:val="0"/>
        <w:autoSpaceDE w:val="0"/>
        <w:autoSpaceDN w:val="0"/>
        <w:adjustRightInd w:val="0"/>
        <w:spacing w:line="233" w:lineRule="auto"/>
        <w:ind w:left="400"/>
        <w:jc w:val="both"/>
        <w:rPr>
          <w:rFonts w:asciiTheme="minorHAnsi" w:hAnsiTheme="minorHAnsi" w:cs="Tahoma"/>
          <w:b/>
          <w:bCs/>
          <w:sz w:val="22"/>
          <w:szCs w:val="22"/>
        </w:rPr>
      </w:pPr>
    </w:p>
    <w:p w14:paraId="765F0C08" w14:textId="77777777" w:rsidR="000D1ADC" w:rsidRPr="00E748CE" w:rsidRDefault="000D1ADC" w:rsidP="000D1ADC">
      <w:pPr>
        <w:autoSpaceDE w:val="0"/>
        <w:autoSpaceDN w:val="0"/>
        <w:adjustRightInd w:val="0"/>
        <w:spacing w:line="234" w:lineRule="auto"/>
        <w:rPr>
          <w:rFonts w:asciiTheme="minorHAnsi" w:hAnsiTheme="minorHAnsi" w:cs="Tahoma"/>
          <w:sz w:val="22"/>
          <w:szCs w:val="22"/>
        </w:rPr>
      </w:pPr>
      <w:r w:rsidRPr="00E748CE">
        <w:rPr>
          <w:rFonts w:asciiTheme="minorHAnsi" w:hAnsiTheme="minorHAnsi" w:cs="Tahoma"/>
          <w:b/>
          <w:bCs/>
          <w:sz w:val="22"/>
          <w:szCs w:val="22"/>
        </w:rPr>
        <w:t>12</w:t>
      </w:r>
      <w:r w:rsidRPr="00E748CE">
        <w:rPr>
          <w:rFonts w:asciiTheme="minorHAnsi" w:hAnsiTheme="minorHAnsi" w:cs="Tahoma"/>
          <w:sz w:val="22"/>
          <w:szCs w:val="22"/>
        </w:rPr>
        <w:t>.   Physiotherapy or chiropractic, except in the case of Serious Illness or Injury</w:t>
      </w:r>
    </w:p>
    <w:p w14:paraId="375D903C" w14:textId="77777777" w:rsidR="000D1ADC" w:rsidRPr="00E748CE" w:rsidRDefault="000D1ADC" w:rsidP="000D1ADC">
      <w:pPr>
        <w:autoSpaceDE w:val="0"/>
        <w:autoSpaceDN w:val="0"/>
        <w:adjustRightInd w:val="0"/>
        <w:spacing w:line="234" w:lineRule="auto"/>
        <w:rPr>
          <w:rFonts w:asciiTheme="minorHAnsi" w:hAnsiTheme="minorHAnsi" w:cs="Tahoma"/>
          <w:sz w:val="22"/>
          <w:szCs w:val="22"/>
        </w:rPr>
      </w:pPr>
    </w:p>
    <w:p w14:paraId="1B73150E"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5"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X-ray and blood tests unless as part of the treatment of covered Injury or illness.</w:t>
      </w:r>
    </w:p>
    <w:p w14:paraId="28FB89F6" w14:textId="77777777" w:rsidR="000D1ADC" w:rsidRPr="00E748CE" w:rsidRDefault="000D1ADC" w:rsidP="000D1ADC">
      <w:pPr>
        <w:tabs>
          <w:tab w:val="num" w:pos="400"/>
        </w:tabs>
        <w:overflowPunct w:val="0"/>
        <w:autoSpaceDE w:val="0"/>
        <w:autoSpaceDN w:val="0"/>
        <w:adjustRightInd w:val="0"/>
        <w:spacing w:line="235" w:lineRule="auto"/>
        <w:ind w:left="40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54E86DF8"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right="60" w:hanging="398"/>
        <w:jc w:val="both"/>
        <w:rPr>
          <w:rFonts w:asciiTheme="minorHAnsi" w:hAnsiTheme="minorHAnsi" w:cs="Tahoma"/>
          <w:b/>
          <w:bCs/>
          <w:sz w:val="22"/>
          <w:szCs w:val="22"/>
        </w:rPr>
      </w:pPr>
      <w:r w:rsidRPr="00E748CE">
        <w:rPr>
          <w:rFonts w:asciiTheme="minorHAnsi" w:hAnsiTheme="minorHAnsi" w:cs="Tahoma"/>
          <w:sz w:val="22"/>
          <w:szCs w:val="22"/>
        </w:rPr>
        <w:t xml:space="preserve">Any injury or Illness occurring outside the Geographic Limits of this Plan unless specifically provided for in the Plan. </w:t>
      </w:r>
    </w:p>
    <w:p w14:paraId="73CFA77F" w14:textId="77777777" w:rsidR="000D1ADC" w:rsidRPr="00E748CE" w:rsidRDefault="000D1ADC" w:rsidP="000D1ADC">
      <w:pPr>
        <w:tabs>
          <w:tab w:val="num" w:pos="400"/>
        </w:tabs>
        <w:overflowPunct w:val="0"/>
        <w:autoSpaceDE w:val="0"/>
        <w:autoSpaceDN w:val="0"/>
        <w:adjustRightInd w:val="0"/>
        <w:spacing w:line="234" w:lineRule="auto"/>
        <w:ind w:left="400" w:right="60"/>
        <w:jc w:val="both"/>
        <w:rPr>
          <w:rFonts w:asciiTheme="minorHAnsi" w:hAnsiTheme="minorHAnsi" w:cs="Tahoma"/>
          <w:b/>
          <w:bCs/>
          <w:sz w:val="22"/>
          <w:szCs w:val="22"/>
        </w:rPr>
      </w:pPr>
    </w:p>
    <w:p w14:paraId="00599C44"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right="580" w:hanging="398"/>
        <w:jc w:val="both"/>
        <w:rPr>
          <w:rFonts w:asciiTheme="minorHAnsi" w:hAnsiTheme="minorHAnsi" w:cs="Tahoma"/>
          <w:b/>
          <w:bCs/>
          <w:sz w:val="22"/>
          <w:szCs w:val="22"/>
        </w:rPr>
      </w:pPr>
      <w:r w:rsidRPr="00E748CE">
        <w:rPr>
          <w:rFonts w:asciiTheme="minorHAnsi" w:hAnsiTheme="minorHAnsi" w:cs="Tahoma"/>
          <w:sz w:val="22"/>
          <w:szCs w:val="22"/>
        </w:rPr>
        <w:t xml:space="preserve">Treatments associated with any confirmed </w:t>
      </w:r>
      <w:r w:rsidR="001E7F4F" w:rsidRPr="00E748CE">
        <w:rPr>
          <w:rFonts w:asciiTheme="minorHAnsi" w:hAnsiTheme="minorHAnsi" w:cs="Tahoma"/>
          <w:sz w:val="22"/>
          <w:szCs w:val="22"/>
        </w:rPr>
        <w:t>long-term</w:t>
      </w:r>
      <w:r w:rsidRPr="00E748CE">
        <w:rPr>
          <w:rFonts w:asciiTheme="minorHAnsi" w:hAnsiTheme="minorHAnsi" w:cs="Tahoma"/>
          <w:sz w:val="22"/>
          <w:szCs w:val="22"/>
        </w:rPr>
        <w:t xml:space="preserve"> disorders such as asthma, high blood pressure, diabetes and the like or for vitamins and dietary supplements and the like.</w:t>
      </w:r>
      <w:r w:rsidR="00BE1D2D">
        <w:rPr>
          <w:rFonts w:asciiTheme="minorHAnsi" w:hAnsiTheme="minorHAnsi" w:cs="Tahoma"/>
          <w:sz w:val="22"/>
          <w:szCs w:val="22"/>
        </w:rPr>
        <w:t xml:space="preserve"> Conditions that are related to the above and are treatable will be covered.</w:t>
      </w:r>
    </w:p>
    <w:p w14:paraId="08CC8A30" w14:textId="77777777" w:rsidR="000D1ADC" w:rsidRPr="00E748CE" w:rsidRDefault="000D1ADC" w:rsidP="000D1ADC">
      <w:pPr>
        <w:tabs>
          <w:tab w:val="num" w:pos="400"/>
        </w:tabs>
        <w:overflowPunct w:val="0"/>
        <w:autoSpaceDE w:val="0"/>
        <w:autoSpaceDN w:val="0"/>
        <w:adjustRightInd w:val="0"/>
        <w:spacing w:line="234" w:lineRule="auto"/>
        <w:ind w:left="400" w:right="58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29DE10BB"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Disability support services. </w:t>
      </w:r>
    </w:p>
    <w:p w14:paraId="4734AE1D"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4B087779"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Health screening. </w:t>
      </w:r>
    </w:p>
    <w:p w14:paraId="1EDC3287"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008B2928"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Renal dialysis unless within the geographic limit.</w:t>
      </w:r>
    </w:p>
    <w:p w14:paraId="75B69B46"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796FD206"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Cs/>
          <w:sz w:val="22"/>
          <w:szCs w:val="22"/>
        </w:rPr>
      </w:pPr>
      <w:r w:rsidRPr="00E748CE">
        <w:rPr>
          <w:rFonts w:asciiTheme="minorHAnsi" w:hAnsiTheme="minorHAnsi" w:cs="Tahoma"/>
          <w:sz w:val="22"/>
          <w:szCs w:val="22"/>
        </w:rPr>
        <w:lastRenderedPageBreak/>
        <w:t xml:space="preserve">Routine Pharmaceuticals for chronic conditions whether by prescription or not unless approved by Plan Administrators and subject to a maximum annual sub limit of $200.00. </w:t>
      </w:r>
    </w:p>
    <w:p w14:paraId="51D936D3"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Cs/>
          <w:sz w:val="22"/>
          <w:szCs w:val="22"/>
        </w:rPr>
      </w:pPr>
    </w:p>
    <w:p w14:paraId="1519263B"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Renal failure and organ transplants (other than kidney transplants) including bone marrow transplants or related pre or after care procedures or treatment. </w:t>
      </w:r>
    </w:p>
    <w:p w14:paraId="00DC564B"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1FE718D8" w14:textId="77777777" w:rsidR="000D1ADC" w:rsidRPr="00E748CE" w:rsidRDefault="000D1ADC" w:rsidP="000D1ADC">
      <w:pPr>
        <w:numPr>
          <w:ilvl w:val="0"/>
          <w:numId w:val="4"/>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Treatments where the patients’ long-term prognosis will not be improved by an Overseas Medical Evacuation. This includes but is not limited to any Evacuations for modalities of treatment motivated for on the grounds of palliative care alone. </w:t>
      </w:r>
    </w:p>
    <w:p w14:paraId="7FB0E6A4"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p>
    <w:p w14:paraId="408D148E" w14:textId="77777777" w:rsidR="000D1ADC" w:rsidRPr="00F51E78" w:rsidRDefault="000D1ADC" w:rsidP="000D1ADC">
      <w:pPr>
        <w:numPr>
          <w:ilvl w:val="0"/>
          <w:numId w:val="4"/>
        </w:numPr>
        <w:tabs>
          <w:tab w:val="clear" w:pos="720"/>
          <w:tab w:val="num" w:pos="400"/>
        </w:tabs>
        <w:overflowPunct w:val="0"/>
        <w:autoSpaceDE w:val="0"/>
        <w:autoSpaceDN w:val="0"/>
        <w:adjustRightInd w:val="0"/>
        <w:snapToGrid/>
        <w:spacing w:line="233"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 xml:space="preserve">Treatment of any condition not detrimental to health or any health care service not medically necessary. </w:t>
      </w:r>
    </w:p>
    <w:p w14:paraId="7F5A6E43" w14:textId="77777777" w:rsidR="000D1ADC" w:rsidRDefault="000D1ADC" w:rsidP="000D1ADC">
      <w:pPr>
        <w:pStyle w:val="ListParagraph"/>
        <w:rPr>
          <w:rFonts w:asciiTheme="minorHAnsi" w:hAnsiTheme="minorHAnsi" w:cs="Tahoma"/>
          <w:b/>
          <w:bCs/>
          <w:sz w:val="22"/>
          <w:szCs w:val="22"/>
        </w:rPr>
      </w:pPr>
    </w:p>
    <w:p w14:paraId="4B450902" w14:textId="77777777" w:rsidR="000D1ADC" w:rsidRPr="00F51E78" w:rsidRDefault="000D1ADC" w:rsidP="000D1ADC">
      <w:pPr>
        <w:overflowPunct w:val="0"/>
        <w:autoSpaceDE w:val="0"/>
        <w:autoSpaceDN w:val="0"/>
        <w:adjustRightInd w:val="0"/>
        <w:snapToGrid/>
        <w:spacing w:line="233" w:lineRule="auto"/>
        <w:ind w:left="400"/>
        <w:jc w:val="both"/>
        <w:rPr>
          <w:rFonts w:asciiTheme="minorHAnsi" w:hAnsiTheme="minorHAnsi" w:cs="Tahoma"/>
          <w:b/>
          <w:bCs/>
          <w:sz w:val="22"/>
          <w:szCs w:val="22"/>
        </w:rPr>
      </w:pPr>
    </w:p>
    <w:p w14:paraId="3277778E" w14:textId="77777777" w:rsidR="000D1ADC" w:rsidRPr="003C1616" w:rsidRDefault="000D1ADC" w:rsidP="000D1ADC">
      <w:pPr>
        <w:numPr>
          <w:ilvl w:val="0"/>
          <w:numId w:val="4"/>
        </w:numPr>
        <w:tabs>
          <w:tab w:val="clear" w:pos="720"/>
          <w:tab w:val="num" w:pos="400"/>
        </w:tabs>
        <w:overflowPunct w:val="0"/>
        <w:autoSpaceDE w:val="0"/>
        <w:autoSpaceDN w:val="0"/>
        <w:adjustRightInd w:val="0"/>
        <w:snapToGrid/>
        <w:spacing w:line="272" w:lineRule="auto"/>
        <w:ind w:left="400" w:right="220" w:hanging="398"/>
        <w:jc w:val="both"/>
        <w:rPr>
          <w:rFonts w:asciiTheme="minorHAnsi" w:hAnsiTheme="minorHAnsi" w:cs="Tahoma"/>
          <w:b/>
          <w:color w:val="FF0000"/>
          <w:sz w:val="22"/>
          <w:szCs w:val="22"/>
        </w:rPr>
      </w:pPr>
      <w:r w:rsidRPr="00E748CE">
        <w:rPr>
          <w:rFonts w:asciiTheme="minorHAnsi" w:hAnsiTheme="minorHAnsi" w:cs="Tahoma"/>
          <w:sz w:val="22"/>
          <w:szCs w:val="22"/>
        </w:rPr>
        <w:t xml:space="preserve">Any claims after the </w:t>
      </w:r>
      <w:r w:rsidRPr="00E748CE">
        <w:rPr>
          <w:rFonts w:asciiTheme="minorHAnsi" w:hAnsiTheme="minorHAnsi" w:cs="Tahoma"/>
          <w:bCs/>
          <w:sz w:val="22"/>
          <w:szCs w:val="22"/>
        </w:rPr>
        <w:t>Covered Member</w:t>
      </w:r>
      <w:r w:rsidR="00BE1D2D">
        <w:rPr>
          <w:rFonts w:asciiTheme="minorHAnsi" w:hAnsiTheme="minorHAnsi" w:cs="Tahoma"/>
          <w:sz w:val="22"/>
          <w:szCs w:val="22"/>
        </w:rPr>
        <w:t xml:space="preserve"> has attained the age </w:t>
      </w:r>
      <w:r w:rsidR="00BE1D2D" w:rsidRPr="003C1616">
        <w:rPr>
          <w:rFonts w:asciiTheme="minorHAnsi" w:hAnsiTheme="minorHAnsi" w:cs="Tahoma"/>
          <w:color w:val="000000" w:themeColor="text1"/>
          <w:sz w:val="22"/>
          <w:szCs w:val="22"/>
        </w:rPr>
        <w:t xml:space="preserve">of </w:t>
      </w:r>
      <w:r w:rsidR="00BE1D2D" w:rsidRPr="00770B1D">
        <w:rPr>
          <w:rFonts w:asciiTheme="minorHAnsi" w:hAnsiTheme="minorHAnsi" w:cs="Tahoma"/>
          <w:color w:val="FF0000"/>
          <w:sz w:val="22"/>
          <w:szCs w:val="22"/>
        </w:rPr>
        <w:t>7</w:t>
      </w:r>
      <w:r w:rsidR="00A050FB" w:rsidRPr="00770B1D">
        <w:rPr>
          <w:rFonts w:asciiTheme="minorHAnsi" w:hAnsiTheme="minorHAnsi" w:cs="Tahoma"/>
          <w:color w:val="FF0000"/>
          <w:sz w:val="22"/>
          <w:szCs w:val="22"/>
        </w:rPr>
        <w:t>2</w:t>
      </w:r>
      <w:r w:rsidRPr="00770B1D">
        <w:rPr>
          <w:rFonts w:asciiTheme="minorHAnsi" w:hAnsiTheme="minorHAnsi" w:cs="Tahoma"/>
          <w:color w:val="FF0000"/>
          <w:sz w:val="22"/>
          <w:szCs w:val="22"/>
        </w:rPr>
        <w:t xml:space="preserve"> </w:t>
      </w:r>
      <w:r w:rsidRPr="003C1616">
        <w:rPr>
          <w:rFonts w:asciiTheme="minorHAnsi" w:hAnsiTheme="minorHAnsi" w:cs="Tahoma"/>
          <w:color w:val="000000" w:themeColor="text1"/>
          <w:sz w:val="22"/>
          <w:szCs w:val="22"/>
        </w:rPr>
        <w:t>years</w:t>
      </w:r>
      <w:r w:rsidRPr="003C1616">
        <w:rPr>
          <w:rFonts w:asciiTheme="minorHAnsi" w:hAnsiTheme="minorHAnsi" w:cs="Tahoma"/>
          <w:b/>
          <w:color w:val="000000" w:themeColor="text1"/>
          <w:sz w:val="22"/>
          <w:szCs w:val="22"/>
        </w:rPr>
        <w:t>.</w:t>
      </w:r>
      <w:r w:rsidRPr="00E748CE">
        <w:rPr>
          <w:rFonts w:asciiTheme="minorHAnsi" w:hAnsiTheme="minorHAnsi" w:cs="Tahoma"/>
          <w:sz w:val="22"/>
          <w:szCs w:val="22"/>
        </w:rPr>
        <w:t xml:space="preserve"> </w:t>
      </w:r>
    </w:p>
    <w:p w14:paraId="2C3256A8" w14:textId="77777777" w:rsidR="000D1ADC" w:rsidRPr="00E748CE" w:rsidRDefault="000D1ADC" w:rsidP="000D1ADC">
      <w:pPr>
        <w:overflowPunct w:val="0"/>
        <w:autoSpaceDE w:val="0"/>
        <w:autoSpaceDN w:val="0"/>
        <w:adjustRightInd w:val="0"/>
        <w:spacing w:line="272" w:lineRule="auto"/>
        <w:ind w:left="400" w:right="220"/>
        <w:jc w:val="both"/>
        <w:rPr>
          <w:rFonts w:asciiTheme="minorHAnsi" w:hAnsiTheme="minorHAnsi" w:cs="Tahoma"/>
          <w:sz w:val="22"/>
          <w:szCs w:val="22"/>
        </w:rPr>
      </w:pPr>
    </w:p>
    <w:p w14:paraId="22333D3B" w14:textId="77777777" w:rsidR="000D1ADC" w:rsidRPr="00E748CE" w:rsidRDefault="000D1ADC" w:rsidP="000D1ADC">
      <w:pPr>
        <w:overflowPunct w:val="0"/>
        <w:autoSpaceDE w:val="0"/>
        <w:autoSpaceDN w:val="0"/>
        <w:adjustRightInd w:val="0"/>
        <w:spacing w:line="272" w:lineRule="auto"/>
        <w:ind w:right="220"/>
        <w:jc w:val="both"/>
        <w:rPr>
          <w:rFonts w:asciiTheme="minorHAnsi" w:hAnsiTheme="minorHAnsi" w:cs="Tahoma"/>
          <w:sz w:val="22"/>
          <w:szCs w:val="22"/>
        </w:rPr>
      </w:pPr>
      <w:r w:rsidRPr="00E748CE">
        <w:rPr>
          <w:rFonts w:asciiTheme="minorHAnsi" w:hAnsiTheme="minorHAnsi" w:cs="Tahoma"/>
          <w:sz w:val="22"/>
          <w:szCs w:val="22"/>
        </w:rPr>
        <w:t>This Plan will not pay for Injury or Illness directly or indirectly caused or contributed to by:</w:t>
      </w:r>
    </w:p>
    <w:p w14:paraId="22C0BDE0" w14:textId="77777777" w:rsidR="000D1ADC" w:rsidRPr="00E748CE" w:rsidRDefault="000D1ADC" w:rsidP="000D1ADC">
      <w:pPr>
        <w:autoSpaceDE w:val="0"/>
        <w:autoSpaceDN w:val="0"/>
        <w:adjustRightInd w:val="0"/>
        <w:spacing w:line="262" w:lineRule="exact"/>
        <w:rPr>
          <w:rFonts w:asciiTheme="minorHAnsi" w:hAnsiTheme="minorHAnsi" w:cs="Tahoma"/>
          <w:sz w:val="22"/>
          <w:szCs w:val="22"/>
        </w:rPr>
      </w:pPr>
    </w:p>
    <w:p w14:paraId="5741121D" w14:textId="77777777" w:rsidR="000D1ADC" w:rsidRPr="00E748CE" w:rsidRDefault="000D1ADC" w:rsidP="000D1ADC">
      <w:pPr>
        <w:autoSpaceDE w:val="0"/>
        <w:autoSpaceDN w:val="0"/>
        <w:adjustRightInd w:val="0"/>
        <w:jc w:val="both"/>
        <w:rPr>
          <w:rFonts w:asciiTheme="minorHAnsi" w:hAnsiTheme="minorHAnsi" w:cs="Tahoma"/>
          <w:sz w:val="22"/>
          <w:szCs w:val="22"/>
        </w:rPr>
      </w:pPr>
      <w:r w:rsidRPr="00E748CE">
        <w:rPr>
          <w:rFonts w:asciiTheme="minorHAnsi" w:hAnsiTheme="minorHAnsi" w:cs="Tahoma"/>
          <w:b/>
          <w:bCs/>
          <w:sz w:val="22"/>
          <w:szCs w:val="22"/>
        </w:rPr>
        <w:t xml:space="preserve">24.   </w:t>
      </w:r>
      <w:r w:rsidRPr="00E748CE">
        <w:rPr>
          <w:rFonts w:asciiTheme="minorHAnsi" w:hAnsiTheme="minorHAnsi" w:cs="Tahoma"/>
          <w:sz w:val="22"/>
          <w:szCs w:val="22"/>
        </w:rPr>
        <w:t xml:space="preserve">Congenital Conditions, except for Hole in Heart </w:t>
      </w:r>
      <w:r w:rsidR="00A050FB" w:rsidRPr="00E748CE">
        <w:rPr>
          <w:rFonts w:asciiTheme="minorHAnsi" w:hAnsiTheme="minorHAnsi" w:cs="Tahoma"/>
          <w:sz w:val="22"/>
          <w:szCs w:val="22"/>
        </w:rPr>
        <w:t>cases, which</w:t>
      </w:r>
      <w:r w:rsidRPr="00E748CE">
        <w:rPr>
          <w:rFonts w:asciiTheme="minorHAnsi" w:hAnsiTheme="minorHAnsi" w:cs="Tahoma"/>
          <w:sz w:val="22"/>
          <w:szCs w:val="22"/>
        </w:rPr>
        <w:t xml:space="preserve"> are treatable.</w:t>
      </w:r>
    </w:p>
    <w:p w14:paraId="7660D745" w14:textId="77777777" w:rsidR="000D1ADC" w:rsidRPr="00E748CE" w:rsidRDefault="000D1ADC" w:rsidP="000D1ADC">
      <w:pPr>
        <w:autoSpaceDE w:val="0"/>
        <w:autoSpaceDN w:val="0"/>
        <w:adjustRightInd w:val="0"/>
        <w:jc w:val="both"/>
        <w:rPr>
          <w:rFonts w:asciiTheme="minorHAnsi" w:hAnsiTheme="minorHAnsi" w:cs="Tahoma"/>
          <w:sz w:val="22"/>
          <w:szCs w:val="22"/>
        </w:rPr>
      </w:pPr>
    </w:p>
    <w:p w14:paraId="7C2F721E" w14:textId="77777777" w:rsidR="000D1ADC" w:rsidRPr="00E748CE" w:rsidRDefault="000D1ADC" w:rsidP="000D1ADC">
      <w:pPr>
        <w:autoSpaceDE w:val="0"/>
        <w:autoSpaceDN w:val="0"/>
        <w:adjustRightInd w:val="0"/>
        <w:jc w:val="both"/>
        <w:rPr>
          <w:rFonts w:asciiTheme="minorHAnsi" w:hAnsiTheme="minorHAnsi" w:cs="Tahoma"/>
          <w:sz w:val="22"/>
          <w:szCs w:val="22"/>
        </w:rPr>
      </w:pPr>
      <w:r w:rsidRPr="00E748CE">
        <w:rPr>
          <w:rFonts w:asciiTheme="minorHAnsi" w:hAnsiTheme="minorHAnsi" w:cs="Tahoma"/>
          <w:b/>
          <w:bCs/>
          <w:sz w:val="22"/>
          <w:szCs w:val="22"/>
        </w:rPr>
        <w:t>25</w:t>
      </w:r>
      <w:r w:rsidRPr="00E748CE">
        <w:rPr>
          <w:rFonts w:asciiTheme="minorHAnsi" w:hAnsiTheme="minorHAnsi" w:cs="Tahoma"/>
          <w:sz w:val="22"/>
          <w:szCs w:val="22"/>
        </w:rPr>
        <w:t>.   Chronic conditions.</w:t>
      </w:r>
    </w:p>
    <w:p w14:paraId="4339D312" w14:textId="77777777" w:rsidR="000D1ADC" w:rsidRPr="00E748CE" w:rsidRDefault="000D1ADC" w:rsidP="000D1ADC">
      <w:pPr>
        <w:autoSpaceDE w:val="0"/>
        <w:autoSpaceDN w:val="0"/>
        <w:adjustRightInd w:val="0"/>
        <w:jc w:val="both"/>
        <w:rPr>
          <w:rFonts w:asciiTheme="minorHAnsi" w:hAnsiTheme="minorHAnsi" w:cs="Tahoma"/>
          <w:sz w:val="22"/>
          <w:szCs w:val="22"/>
        </w:rPr>
      </w:pPr>
    </w:p>
    <w:p w14:paraId="1C634237" w14:textId="77777777" w:rsidR="000D1ADC" w:rsidRPr="00E748CE" w:rsidRDefault="000D1ADC" w:rsidP="000D1ADC">
      <w:pPr>
        <w:autoSpaceDE w:val="0"/>
        <w:autoSpaceDN w:val="0"/>
        <w:adjustRightInd w:val="0"/>
        <w:spacing w:line="234" w:lineRule="auto"/>
        <w:jc w:val="both"/>
        <w:rPr>
          <w:rFonts w:asciiTheme="minorHAnsi" w:hAnsiTheme="minorHAnsi" w:cs="Tahoma"/>
          <w:sz w:val="22"/>
          <w:szCs w:val="22"/>
        </w:rPr>
      </w:pPr>
      <w:r w:rsidRPr="00E748CE">
        <w:rPr>
          <w:rFonts w:asciiTheme="minorHAnsi" w:hAnsiTheme="minorHAnsi" w:cs="Tahoma"/>
          <w:b/>
          <w:bCs/>
          <w:sz w:val="22"/>
          <w:szCs w:val="22"/>
        </w:rPr>
        <w:t xml:space="preserve">26.   </w:t>
      </w:r>
      <w:r w:rsidRPr="00E748CE">
        <w:rPr>
          <w:rFonts w:asciiTheme="minorHAnsi" w:hAnsiTheme="minorHAnsi" w:cs="Tahoma"/>
          <w:sz w:val="22"/>
          <w:szCs w:val="22"/>
        </w:rPr>
        <w:t>Dementia and Delirium.</w:t>
      </w:r>
    </w:p>
    <w:p w14:paraId="26F0084E" w14:textId="77777777" w:rsidR="000D1ADC" w:rsidRPr="00E748CE" w:rsidRDefault="000D1ADC" w:rsidP="000D1ADC">
      <w:pPr>
        <w:autoSpaceDE w:val="0"/>
        <w:autoSpaceDN w:val="0"/>
        <w:adjustRightInd w:val="0"/>
        <w:spacing w:line="234" w:lineRule="auto"/>
        <w:jc w:val="both"/>
        <w:rPr>
          <w:rFonts w:asciiTheme="minorHAnsi" w:hAnsiTheme="minorHAnsi" w:cs="Tahoma"/>
          <w:sz w:val="22"/>
          <w:szCs w:val="22"/>
        </w:rPr>
      </w:pPr>
    </w:p>
    <w:p w14:paraId="617B6762" w14:textId="77777777" w:rsidR="000D1ADC" w:rsidRPr="00E748CE" w:rsidRDefault="000D1ADC" w:rsidP="000D1ADC">
      <w:pPr>
        <w:autoSpaceDE w:val="0"/>
        <w:autoSpaceDN w:val="0"/>
        <w:adjustRightInd w:val="0"/>
        <w:spacing w:line="234" w:lineRule="auto"/>
        <w:jc w:val="both"/>
        <w:rPr>
          <w:rFonts w:asciiTheme="minorHAnsi" w:hAnsiTheme="minorHAnsi" w:cs="Tahoma"/>
          <w:sz w:val="22"/>
          <w:szCs w:val="22"/>
        </w:rPr>
      </w:pPr>
      <w:r w:rsidRPr="00E748CE">
        <w:rPr>
          <w:rFonts w:asciiTheme="minorHAnsi" w:hAnsiTheme="minorHAnsi" w:cs="Tahoma"/>
          <w:b/>
          <w:bCs/>
          <w:sz w:val="22"/>
          <w:szCs w:val="22"/>
        </w:rPr>
        <w:t>27</w:t>
      </w:r>
      <w:r w:rsidRPr="00E748CE">
        <w:rPr>
          <w:rFonts w:asciiTheme="minorHAnsi" w:hAnsiTheme="minorHAnsi" w:cs="Tahoma"/>
          <w:sz w:val="22"/>
          <w:szCs w:val="22"/>
        </w:rPr>
        <w:t>.   Pregnancy, miscarriage or abortion unless Medically Necessary and requiring confinement in a Hospital.</w:t>
      </w:r>
    </w:p>
    <w:p w14:paraId="563A0CA4" w14:textId="77777777" w:rsidR="000D1ADC" w:rsidRPr="00E748CE" w:rsidRDefault="000D1ADC" w:rsidP="000D1ADC">
      <w:pPr>
        <w:autoSpaceDE w:val="0"/>
        <w:autoSpaceDN w:val="0"/>
        <w:adjustRightInd w:val="0"/>
        <w:spacing w:line="234" w:lineRule="auto"/>
        <w:jc w:val="both"/>
        <w:rPr>
          <w:rFonts w:asciiTheme="minorHAnsi" w:hAnsiTheme="minorHAnsi" w:cs="Tahoma"/>
          <w:sz w:val="22"/>
          <w:szCs w:val="22"/>
        </w:rPr>
      </w:pPr>
    </w:p>
    <w:p w14:paraId="0C03DAF4" w14:textId="77777777" w:rsidR="000D1ADC" w:rsidRPr="00E748CE" w:rsidRDefault="000D1ADC" w:rsidP="000D1ADC">
      <w:pPr>
        <w:autoSpaceDE w:val="0"/>
        <w:autoSpaceDN w:val="0"/>
        <w:adjustRightInd w:val="0"/>
        <w:spacing w:line="1" w:lineRule="exact"/>
        <w:jc w:val="both"/>
        <w:rPr>
          <w:rFonts w:asciiTheme="minorHAnsi" w:hAnsiTheme="minorHAnsi" w:cs="Tahoma"/>
          <w:sz w:val="22"/>
          <w:szCs w:val="22"/>
        </w:rPr>
      </w:pPr>
    </w:p>
    <w:p w14:paraId="0AF38149" w14:textId="77777777" w:rsidR="000D1ADC" w:rsidRPr="00E748CE" w:rsidRDefault="000D1ADC" w:rsidP="000D1ADC">
      <w:pPr>
        <w:numPr>
          <w:ilvl w:val="0"/>
          <w:numId w:val="5"/>
        </w:numPr>
        <w:tabs>
          <w:tab w:val="clear" w:pos="720"/>
          <w:tab w:val="num" w:pos="400"/>
        </w:tabs>
        <w:overflowPunct w:val="0"/>
        <w:autoSpaceDE w:val="0"/>
        <w:autoSpaceDN w:val="0"/>
        <w:adjustRightInd w:val="0"/>
        <w:snapToGrid/>
        <w:spacing w:line="234" w:lineRule="auto"/>
        <w:ind w:left="400" w:right="380" w:hanging="398"/>
        <w:jc w:val="both"/>
        <w:rPr>
          <w:rFonts w:asciiTheme="minorHAnsi" w:hAnsiTheme="minorHAnsi" w:cs="Tahoma"/>
          <w:b/>
          <w:bCs/>
          <w:sz w:val="22"/>
          <w:szCs w:val="22"/>
        </w:rPr>
      </w:pPr>
      <w:r w:rsidRPr="00E748CE">
        <w:rPr>
          <w:rFonts w:asciiTheme="minorHAnsi" w:hAnsiTheme="minorHAnsi" w:cs="Tahoma"/>
          <w:sz w:val="22"/>
          <w:szCs w:val="22"/>
        </w:rPr>
        <w:t>Injury or Illness incurred in the pursuit of any illegal or criminal act or deliberate exposure to exceptional danger except in an effort to save human life.</w:t>
      </w:r>
    </w:p>
    <w:p w14:paraId="3AB37B4D" w14:textId="77777777" w:rsidR="000D1ADC" w:rsidRPr="00E748CE" w:rsidRDefault="000D1ADC" w:rsidP="000D1ADC">
      <w:pPr>
        <w:tabs>
          <w:tab w:val="num" w:pos="400"/>
        </w:tabs>
        <w:overflowPunct w:val="0"/>
        <w:autoSpaceDE w:val="0"/>
        <w:autoSpaceDN w:val="0"/>
        <w:adjustRightInd w:val="0"/>
        <w:spacing w:line="234" w:lineRule="auto"/>
        <w:ind w:left="400" w:right="38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128E1224" w14:textId="77777777" w:rsidR="000D1ADC" w:rsidRPr="00E748CE" w:rsidRDefault="000D1ADC" w:rsidP="000D1ADC">
      <w:pPr>
        <w:numPr>
          <w:ilvl w:val="0"/>
          <w:numId w:val="5"/>
        </w:numPr>
        <w:tabs>
          <w:tab w:val="clear" w:pos="720"/>
          <w:tab w:val="num" w:pos="400"/>
        </w:tabs>
        <w:overflowPunct w:val="0"/>
        <w:autoSpaceDE w:val="0"/>
        <w:autoSpaceDN w:val="0"/>
        <w:adjustRightInd w:val="0"/>
        <w:snapToGrid/>
        <w:spacing w:line="234" w:lineRule="auto"/>
        <w:ind w:left="400" w:right="40" w:hanging="398"/>
        <w:jc w:val="both"/>
        <w:rPr>
          <w:rFonts w:asciiTheme="minorHAnsi" w:hAnsiTheme="minorHAnsi" w:cs="Tahoma"/>
          <w:b/>
          <w:bCs/>
          <w:sz w:val="22"/>
          <w:szCs w:val="22"/>
        </w:rPr>
      </w:pPr>
      <w:r w:rsidRPr="00E748CE">
        <w:rPr>
          <w:rFonts w:asciiTheme="minorHAnsi" w:hAnsiTheme="minorHAnsi" w:cs="Tahoma"/>
          <w:sz w:val="22"/>
          <w:szCs w:val="22"/>
        </w:rPr>
        <w:t>Resulting from the pursuit of dangerous occupations or sports including mountaineering requiring the use of ropes or pitons, flying except as a fare paying passenger on a duly licensed commercial aircraft, parachuting, parasailing, steeple chasing, diving requiring the use of breathing apparatus, winter sports, professional football, boxing or wrestling and competition racing in a vehicle of any kind.</w:t>
      </w:r>
    </w:p>
    <w:p w14:paraId="6F5AA865" w14:textId="77777777" w:rsidR="000D1ADC" w:rsidRPr="00E748CE" w:rsidRDefault="000D1ADC" w:rsidP="000D1ADC">
      <w:pPr>
        <w:tabs>
          <w:tab w:val="num" w:pos="400"/>
        </w:tabs>
        <w:overflowPunct w:val="0"/>
        <w:autoSpaceDE w:val="0"/>
        <w:autoSpaceDN w:val="0"/>
        <w:adjustRightInd w:val="0"/>
        <w:spacing w:line="234" w:lineRule="auto"/>
        <w:ind w:left="400" w:right="4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03FB292D" w14:textId="77777777" w:rsidR="000D1ADC" w:rsidRPr="00E748CE" w:rsidRDefault="001E7F4F" w:rsidP="000D1ADC">
      <w:pPr>
        <w:numPr>
          <w:ilvl w:val="0"/>
          <w:numId w:val="5"/>
        </w:numPr>
        <w:tabs>
          <w:tab w:val="clear" w:pos="720"/>
          <w:tab w:val="num" w:pos="400"/>
        </w:tabs>
        <w:overflowPunct w:val="0"/>
        <w:autoSpaceDE w:val="0"/>
        <w:autoSpaceDN w:val="0"/>
        <w:adjustRightInd w:val="0"/>
        <w:snapToGrid/>
        <w:spacing w:line="234" w:lineRule="auto"/>
        <w:ind w:left="400" w:right="360" w:hanging="398"/>
        <w:jc w:val="both"/>
        <w:rPr>
          <w:rFonts w:asciiTheme="minorHAnsi" w:hAnsiTheme="minorHAnsi" w:cs="Tahoma"/>
          <w:b/>
          <w:bCs/>
          <w:sz w:val="22"/>
          <w:szCs w:val="22"/>
        </w:rPr>
      </w:pPr>
      <w:r w:rsidRPr="00E748CE">
        <w:rPr>
          <w:rFonts w:asciiTheme="minorHAnsi" w:hAnsiTheme="minorHAnsi" w:cs="Tahoma"/>
          <w:sz w:val="22"/>
          <w:szCs w:val="22"/>
        </w:rPr>
        <w:t>Self-inflicted</w:t>
      </w:r>
      <w:r w:rsidR="000D1ADC" w:rsidRPr="00E748CE">
        <w:rPr>
          <w:rFonts w:asciiTheme="minorHAnsi" w:hAnsiTheme="minorHAnsi" w:cs="Tahoma"/>
          <w:sz w:val="22"/>
          <w:szCs w:val="22"/>
        </w:rPr>
        <w:t xml:space="preserve"> Injury, suicide, attempted suicide or substance abuse, excessive consumption of alcohol or drugs other than those prescribed by a Doctor or Specialist for the relief or cure of covered Injury or Illness.</w:t>
      </w:r>
    </w:p>
    <w:p w14:paraId="556747D6" w14:textId="77777777" w:rsidR="000D1ADC" w:rsidRPr="00E748CE" w:rsidRDefault="000D1ADC" w:rsidP="000D1ADC">
      <w:pPr>
        <w:tabs>
          <w:tab w:val="num" w:pos="400"/>
        </w:tabs>
        <w:overflowPunct w:val="0"/>
        <w:autoSpaceDE w:val="0"/>
        <w:autoSpaceDN w:val="0"/>
        <w:adjustRightInd w:val="0"/>
        <w:spacing w:line="234" w:lineRule="auto"/>
        <w:ind w:left="400" w:right="36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763BC830" w14:textId="77777777" w:rsidR="000D1ADC" w:rsidRPr="00E748CE" w:rsidRDefault="000D1ADC" w:rsidP="000D1ADC">
      <w:pPr>
        <w:numPr>
          <w:ilvl w:val="0"/>
          <w:numId w:val="5"/>
        </w:numPr>
        <w:tabs>
          <w:tab w:val="clear" w:pos="720"/>
          <w:tab w:val="num" w:pos="400"/>
        </w:tabs>
        <w:overflowPunct w:val="0"/>
        <w:autoSpaceDE w:val="0"/>
        <w:autoSpaceDN w:val="0"/>
        <w:adjustRightInd w:val="0"/>
        <w:snapToGrid/>
        <w:spacing w:line="234" w:lineRule="auto"/>
        <w:ind w:left="400" w:right="600" w:hanging="398"/>
        <w:jc w:val="both"/>
        <w:rPr>
          <w:rFonts w:asciiTheme="minorHAnsi" w:hAnsiTheme="minorHAnsi" w:cs="Tahoma"/>
          <w:b/>
          <w:bCs/>
          <w:sz w:val="22"/>
          <w:szCs w:val="22"/>
        </w:rPr>
      </w:pPr>
      <w:r w:rsidRPr="00E748CE">
        <w:rPr>
          <w:rFonts w:asciiTheme="minorHAnsi" w:hAnsiTheme="minorHAnsi" w:cs="Tahoma"/>
          <w:sz w:val="22"/>
          <w:szCs w:val="22"/>
        </w:rPr>
        <w:t>Psychotic, mental or nervous disorders (including neuroses and their physiological or psychosomatic manifestations), unless arising out of covered Injury or Illness.</w:t>
      </w:r>
    </w:p>
    <w:p w14:paraId="6E7BC568" w14:textId="77777777" w:rsidR="000D1ADC" w:rsidRPr="00E748CE" w:rsidRDefault="000D1ADC" w:rsidP="000D1ADC">
      <w:pPr>
        <w:tabs>
          <w:tab w:val="num" w:pos="400"/>
        </w:tabs>
        <w:overflowPunct w:val="0"/>
        <w:autoSpaceDE w:val="0"/>
        <w:autoSpaceDN w:val="0"/>
        <w:adjustRightInd w:val="0"/>
        <w:spacing w:line="234" w:lineRule="auto"/>
        <w:ind w:left="400" w:right="60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1D511D3F" w14:textId="77777777" w:rsidR="000D1ADC" w:rsidRPr="00E748CE" w:rsidRDefault="000D1ADC" w:rsidP="000D1ADC">
      <w:pPr>
        <w:numPr>
          <w:ilvl w:val="0"/>
          <w:numId w:val="5"/>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b/>
          <w:bCs/>
          <w:sz w:val="22"/>
          <w:szCs w:val="22"/>
        </w:rPr>
      </w:pPr>
      <w:r w:rsidRPr="00E748CE">
        <w:rPr>
          <w:rFonts w:asciiTheme="minorHAnsi" w:hAnsiTheme="minorHAnsi" w:cs="Tahoma"/>
          <w:sz w:val="22"/>
          <w:szCs w:val="22"/>
        </w:rPr>
        <w:t>Sexually transmitted diseases.</w:t>
      </w:r>
    </w:p>
    <w:p w14:paraId="4BDBB41B" w14:textId="77777777" w:rsidR="000D1ADC" w:rsidRPr="00E748CE" w:rsidRDefault="000D1ADC" w:rsidP="000D1ADC">
      <w:pPr>
        <w:tabs>
          <w:tab w:val="num" w:pos="400"/>
        </w:tabs>
        <w:overflowPunct w:val="0"/>
        <w:autoSpaceDE w:val="0"/>
        <w:autoSpaceDN w:val="0"/>
        <w:adjustRightInd w:val="0"/>
        <w:spacing w:line="234" w:lineRule="auto"/>
        <w:ind w:left="40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46994ED1" w14:textId="77777777" w:rsidR="00A141A4" w:rsidRDefault="000D1ADC" w:rsidP="000D1ADC">
      <w:pPr>
        <w:numPr>
          <w:ilvl w:val="0"/>
          <w:numId w:val="5"/>
        </w:numPr>
        <w:tabs>
          <w:tab w:val="clear" w:pos="720"/>
          <w:tab w:val="num" w:pos="400"/>
        </w:tabs>
        <w:overflowPunct w:val="0"/>
        <w:autoSpaceDE w:val="0"/>
        <w:autoSpaceDN w:val="0"/>
        <w:adjustRightInd w:val="0"/>
        <w:snapToGrid/>
        <w:spacing w:line="234" w:lineRule="auto"/>
        <w:ind w:left="400" w:hanging="398"/>
        <w:jc w:val="both"/>
        <w:rPr>
          <w:rFonts w:asciiTheme="minorHAnsi" w:hAnsiTheme="minorHAnsi" w:cs="Tahoma"/>
          <w:sz w:val="22"/>
          <w:szCs w:val="22"/>
        </w:rPr>
      </w:pPr>
      <w:r w:rsidRPr="00E748CE">
        <w:rPr>
          <w:rFonts w:asciiTheme="minorHAnsi" w:hAnsiTheme="minorHAnsi" w:cs="Tahoma"/>
          <w:sz w:val="22"/>
          <w:szCs w:val="22"/>
        </w:rPr>
        <w:t>HIV, HIV disorders including AIDS, and any medical condition that arises from HIV infection.</w:t>
      </w:r>
      <w:r w:rsidR="00A141A4">
        <w:rPr>
          <w:rFonts w:asciiTheme="minorHAnsi" w:hAnsiTheme="minorHAnsi" w:cs="Tahoma"/>
          <w:sz w:val="22"/>
          <w:szCs w:val="22"/>
        </w:rPr>
        <w:t xml:space="preserve"> </w:t>
      </w:r>
    </w:p>
    <w:p w14:paraId="02718E0F" w14:textId="77777777" w:rsidR="00A141A4" w:rsidRDefault="00A141A4">
      <w:pPr>
        <w:widowControl/>
        <w:snapToGrid/>
        <w:spacing w:after="200" w:line="276" w:lineRule="auto"/>
        <w:rPr>
          <w:rFonts w:asciiTheme="minorHAnsi" w:hAnsiTheme="minorHAnsi" w:cs="Tahoma"/>
          <w:sz w:val="22"/>
          <w:szCs w:val="22"/>
        </w:rPr>
      </w:pPr>
      <w:r>
        <w:rPr>
          <w:rFonts w:asciiTheme="minorHAnsi" w:hAnsiTheme="minorHAnsi" w:cs="Tahoma"/>
          <w:sz w:val="22"/>
          <w:szCs w:val="22"/>
        </w:rPr>
        <w:br w:type="page"/>
      </w:r>
    </w:p>
    <w:p w14:paraId="596378AA" w14:textId="77777777" w:rsidR="000D1ADC" w:rsidRPr="00A141A4" w:rsidRDefault="000D1ADC" w:rsidP="00A141A4">
      <w:pPr>
        <w:jc w:val="both"/>
        <w:rPr>
          <w:rFonts w:asciiTheme="minorHAnsi" w:hAnsiTheme="minorHAnsi" w:cs="Tahoma"/>
          <w:b/>
          <w:bCs/>
          <w:sz w:val="22"/>
          <w:szCs w:val="22"/>
        </w:rPr>
      </w:pPr>
    </w:p>
    <w:p w14:paraId="5818F9D6" w14:textId="77777777" w:rsidR="000D1ADC" w:rsidRPr="00F1021A" w:rsidRDefault="000D1ADC" w:rsidP="005F3474">
      <w:pPr>
        <w:numPr>
          <w:ilvl w:val="0"/>
          <w:numId w:val="5"/>
        </w:numPr>
        <w:tabs>
          <w:tab w:val="clear" w:pos="720"/>
          <w:tab w:val="num" w:pos="400"/>
        </w:tabs>
        <w:overflowPunct w:val="0"/>
        <w:autoSpaceDE w:val="0"/>
        <w:autoSpaceDN w:val="0"/>
        <w:adjustRightInd w:val="0"/>
        <w:snapToGrid/>
        <w:spacing w:line="233" w:lineRule="auto"/>
        <w:ind w:left="400" w:right="180" w:hanging="398"/>
        <w:jc w:val="both"/>
        <w:rPr>
          <w:rFonts w:asciiTheme="minorHAnsi" w:hAnsiTheme="minorHAnsi" w:cs="Tahoma"/>
          <w:sz w:val="22"/>
          <w:szCs w:val="22"/>
        </w:rPr>
      </w:pPr>
      <w:r w:rsidRPr="00F1021A">
        <w:rPr>
          <w:rFonts w:asciiTheme="minorHAnsi" w:hAnsiTheme="minorHAnsi" w:cs="Tahoma"/>
          <w:b/>
          <w:bCs/>
          <w:sz w:val="22"/>
          <w:szCs w:val="22"/>
        </w:rPr>
        <w:t>O</w:t>
      </w:r>
      <w:r w:rsidRPr="00F1021A">
        <w:rPr>
          <w:rFonts w:asciiTheme="minorHAnsi" w:hAnsiTheme="minorHAnsi" w:cs="Tahoma"/>
          <w:sz w:val="22"/>
          <w:szCs w:val="22"/>
        </w:rPr>
        <w:t>r as a consequence of: Civil war, insurrection, popular rising, rebellion, revolution, terrorism, sabotage, subversive acts, any action of any political or vigilante group, military rising, military or usurped power, invasion, war and hostilities, any action of military, police, security, or other authorities or instrumentality whether governmental or not, including any loss damage or liability directly or indirectly resulting from any of the above;</w:t>
      </w:r>
    </w:p>
    <w:p w14:paraId="51355CAF" w14:textId="77777777" w:rsidR="000D1ADC" w:rsidRPr="00E748CE" w:rsidRDefault="000D1ADC" w:rsidP="000D1ADC">
      <w:pPr>
        <w:overflowPunct w:val="0"/>
        <w:autoSpaceDE w:val="0"/>
        <w:autoSpaceDN w:val="0"/>
        <w:adjustRightInd w:val="0"/>
        <w:spacing w:line="233" w:lineRule="auto"/>
        <w:ind w:left="400" w:right="180"/>
        <w:jc w:val="both"/>
        <w:rPr>
          <w:rFonts w:asciiTheme="minorHAnsi" w:hAnsiTheme="minorHAnsi" w:cs="Tahoma"/>
          <w:sz w:val="22"/>
          <w:szCs w:val="22"/>
        </w:rPr>
      </w:pPr>
    </w:p>
    <w:p w14:paraId="07318C88" w14:textId="77777777" w:rsidR="000D1ADC" w:rsidRPr="00E748CE" w:rsidRDefault="000D1ADC" w:rsidP="000D1ADC">
      <w:pPr>
        <w:autoSpaceDE w:val="0"/>
        <w:autoSpaceDN w:val="0"/>
        <w:adjustRightInd w:val="0"/>
        <w:spacing w:line="2" w:lineRule="exact"/>
        <w:jc w:val="both"/>
        <w:rPr>
          <w:rFonts w:asciiTheme="minorHAnsi" w:hAnsiTheme="minorHAnsi" w:cs="Tahoma"/>
          <w:sz w:val="22"/>
          <w:szCs w:val="22"/>
        </w:rPr>
      </w:pPr>
    </w:p>
    <w:p w14:paraId="12E8E08D" w14:textId="77777777" w:rsidR="000D1ADC" w:rsidRPr="00E748CE" w:rsidRDefault="000D1ADC" w:rsidP="000D1ADC">
      <w:pPr>
        <w:overflowPunct w:val="0"/>
        <w:autoSpaceDE w:val="0"/>
        <w:autoSpaceDN w:val="0"/>
        <w:adjustRightInd w:val="0"/>
        <w:spacing w:line="234" w:lineRule="auto"/>
        <w:ind w:left="400" w:right="520" w:hanging="404"/>
        <w:jc w:val="both"/>
        <w:rPr>
          <w:rFonts w:asciiTheme="minorHAnsi" w:hAnsiTheme="minorHAnsi" w:cs="Tahoma"/>
          <w:sz w:val="22"/>
          <w:szCs w:val="22"/>
        </w:rPr>
      </w:pPr>
      <w:r w:rsidRPr="00E748CE">
        <w:rPr>
          <w:rFonts w:asciiTheme="minorHAnsi" w:hAnsiTheme="minorHAnsi" w:cs="Tahoma"/>
          <w:b/>
          <w:bCs/>
          <w:sz w:val="22"/>
          <w:szCs w:val="22"/>
        </w:rPr>
        <w:t>3</w:t>
      </w:r>
      <w:r w:rsidR="00993392">
        <w:rPr>
          <w:rFonts w:asciiTheme="minorHAnsi" w:hAnsiTheme="minorHAnsi" w:cs="Tahoma"/>
          <w:b/>
          <w:bCs/>
          <w:sz w:val="22"/>
          <w:szCs w:val="22"/>
        </w:rPr>
        <w:t>5</w:t>
      </w:r>
      <w:r w:rsidRPr="00E748CE">
        <w:rPr>
          <w:rFonts w:asciiTheme="minorHAnsi" w:hAnsiTheme="minorHAnsi" w:cs="Tahoma"/>
          <w:sz w:val="22"/>
          <w:szCs w:val="22"/>
        </w:rPr>
        <w:t>. The actions of the police, any armed forces or any lawfully constituted body where such actions are in</w:t>
      </w:r>
      <w:r w:rsidRPr="00E748CE">
        <w:rPr>
          <w:rFonts w:asciiTheme="minorHAnsi" w:hAnsiTheme="minorHAnsi" w:cs="Tahoma"/>
          <w:b/>
          <w:bCs/>
          <w:sz w:val="22"/>
          <w:szCs w:val="22"/>
        </w:rPr>
        <w:t xml:space="preserve"> </w:t>
      </w:r>
      <w:r w:rsidRPr="00E748CE">
        <w:rPr>
          <w:rFonts w:asciiTheme="minorHAnsi" w:hAnsiTheme="minorHAnsi" w:cs="Tahoma"/>
          <w:sz w:val="22"/>
          <w:szCs w:val="22"/>
        </w:rPr>
        <w:t>connection with the above;</w:t>
      </w:r>
    </w:p>
    <w:p w14:paraId="0AFB3BF8" w14:textId="77777777" w:rsidR="000D1ADC" w:rsidRPr="00E748CE" w:rsidRDefault="000D1ADC" w:rsidP="000D1ADC">
      <w:pPr>
        <w:overflowPunct w:val="0"/>
        <w:autoSpaceDE w:val="0"/>
        <w:autoSpaceDN w:val="0"/>
        <w:adjustRightInd w:val="0"/>
        <w:spacing w:line="234" w:lineRule="auto"/>
        <w:ind w:left="400" w:right="520" w:hanging="404"/>
        <w:jc w:val="both"/>
        <w:rPr>
          <w:rFonts w:asciiTheme="minorHAnsi" w:hAnsiTheme="minorHAnsi" w:cs="Tahoma"/>
          <w:sz w:val="22"/>
          <w:szCs w:val="22"/>
        </w:rPr>
      </w:pPr>
    </w:p>
    <w:p w14:paraId="63385C27" w14:textId="77777777" w:rsidR="000D1ADC" w:rsidRPr="00E748CE" w:rsidRDefault="000D1ADC" w:rsidP="000D1ADC">
      <w:pPr>
        <w:autoSpaceDE w:val="0"/>
        <w:autoSpaceDN w:val="0"/>
        <w:adjustRightInd w:val="0"/>
        <w:spacing w:line="1" w:lineRule="exact"/>
        <w:jc w:val="both"/>
        <w:rPr>
          <w:rFonts w:asciiTheme="minorHAnsi" w:hAnsiTheme="minorHAnsi" w:cs="Tahoma"/>
          <w:sz w:val="22"/>
          <w:szCs w:val="22"/>
        </w:rPr>
      </w:pPr>
    </w:p>
    <w:p w14:paraId="043433D1" w14:textId="77777777" w:rsidR="000D1ADC" w:rsidRPr="00993392" w:rsidRDefault="000D1ADC" w:rsidP="00993392">
      <w:pPr>
        <w:pStyle w:val="ListParagraph"/>
        <w:numPr>
          <w:ilvl w:val="0"/>
          <w:numId w:val="6"/>
        </w:numPr>
        <w:overflowPunct w:val="0"/>
        <w:autoSpaceDE w:val="0"/>
        <w:autoSpaceDN w:val="0"/>
        <w:adjustRightInd w:val="0"/>
        <w:spacing w:line="271" w:lineRule="auto"/>
        <w:jc w:val="both"/>
        <w:rPr>
          <w:rFonts w:asciiTheme="minorHAnsi" w:hAnsiTheme="minorHAnsi" w:cs="Tahoma"/>
          <w:b/>
          <w:bCs/>
          <w:sz w:val="22"/>
          <w:szCs w:val="22"/>
        </w:rPr>
      </w:pPr>
      <w:r w:rsidRPr="00993392">
        <w:rPr>
          <w:rFonts w:asciiTheme="minorHAnsi" w:hAnsiTheme="minorHAnsi" w:cs="Tahoma"/>
          <w:sz w:val="22"/>
          <w:szCs w:val="22"/>
        </w:rPr>
        <w:t xml:space="preserve">War, invasion, act of foreign enemy, hostilities or warlike operations (whether war be declared or not) civil war, mutiny, civil commotion assuming the proportions of or amounting to a popular uprising, military rising, rebellion, revolution, insurrection, terrorism, military or usurped power; </w:t>
      </w:r>
    </w:p>
    <w:p w14:paraId="61B47EC3" w14:textId="77777777" w:rsidR="000D1ADC" w:rsidRPr="00E748CE" w:rsidRDefault="000D1ADC" w:rsidP="000D1ADC">
      <w:pPr>
        <w:tabs>
          <w:tab w:val="num" w:pos="400"/>
        </w:tabs>
        <w:overflowPunct w:val="0"/>
        <w:autoSpaceDE w:val="0"/>
        <w:autoSpaceDN w:val="0"/>
        <w:adjustRightInd w:val="0"/>
        <w:spacing w:line="271" w:lineRule="auto"/>
        <w:ind w:left="400"/>
        <w:jc w:val="both"/>
        <w:rPr>
          <w:rFonts w:asciiTheme="minorHAnsi" w:hAnsiTheme="minorHAnsi" w:cs="Tahoma"/>
          <w:b/>
          <w:bCs/>
          <w:sz w:val="22"/>
          <w:szCs w:val="22"/>
        </w:rPr>
      </w:pPr>
    </w:p>
    <w:p w14:paraId="646FF4A0" w14:textId="77777777" w:rsidR="000D1ADC" w:rsidRPr="00E748CE" w:rsidRDefault="000D1ADC" w:rsidP="000D1ADC">
      <w:pPr>
        <w:numPr>
          <w:ilvl w:val="0"/>
          <w:numId w:val="6"/>
        </w:numPr>
        <w:tabs>
          <w:tab w:val="clear" w:pos="720"/>
          <w:tab w:val="num" w:pos="400"/>
          <w:tab w:val="num" w:pos="450"/>
        </w:tabs>
        <w:overflowPunct w:val="0"/>
        <w:autoSpaceDE w:val="0"/>
        <w:autoSpaceDN w:val="0"/>
        <w:adjustRightInd w:val="0"/>
        <w:snapToGrid/>
        <w:spacing w:line="233" w:lineRule="auto"/>
        <w:ind w:left="450" w:right="120" w:hanging="450"/>
        <w:jc w:val="both"/>
        <w:rPr>
          <w:rFonts w:asciiTheme="minorHAnsi" w:hAnsiTheme="minorHAnsi" w:cs="Tahoma"/>
          <w:b/>
          <w:bCs/>
          <w:sz w:val="22"/>
          <w:szCs w:val="22"/>
        </w:rPr>
      </w:pPr>
      <w:r w:rsidRPr="00E748CE">
        <w:rPr>
          <w:rFonts w:asciiTheme="minorHAnsi" w:hAnsiTheme="minorHAnsi" w:cs="Tahoma"/>
          <w:sz w:val="22"/>
          <w:szCs w:val="22"/>
        </w:rPr>
        <w:t xml:space="preserve">Nuclear weapons material or </w:t>
      </w:r>
      <w:r w:rsidR="00134C9B" w:rsidRPr="00E748CE">
        <w:rPr>
          <w:rFonts w:asciiTheme="minorHAnsi" w:hAnsiTheme="minorHAnsi" w:cs="Tahoma"/>
          <w:sz w:val="22"/>
          <w:szCs w:val="22"/>
        </w:rPr>
        <w:t>ionizing</w:t>
      </w:r>
      <w:r w:rsidRPr="00E748CE">
        <w:rPr>
          <w:rFonts w:asciiTheme="minorHAnsi" w:hAnsiTheme="minorHAnsi" w:cs="Tahoma"/>
          <w:sz w:val="22"/>
          <w:szCs w:val="22"/>
        </w:rPr>
        <w:t xml:space="preserve"> radiation or contamination by radioactivity from any nuclear waste or from the combustion of nuclear fuel, pollution or explosion.</w:t>
      </w:r>
    </w:p>
    <w:p w14:paraId="36088CA5" w14:textId="77777777" w:rsidR="000D1ADC" w:rsidRPr="00E748CE" w:rsidRDefault="000D1ADC" w:rsidP="000D1ADC">
      <w:pPr>
        <w:overflowPunct w:val="0"/>
        <w:autoSpaceDE w:val="0"/>
        <w:autoSpaceDN w:val="0"/>
        <w:adjustRightInd w:val="0"/>
        <w:spacing w:line="233" w:lineRule="auto"/>
        <w:ind w:left="450" w:right="120"/>
        <w:jc w:val="both"/>
        <w:rPr>
          <w:rFonts w:asciiTheme="minorHAnsi" w:hAnsiTheme="minorHAnsi" w:cs="Tahoma"/>
          <w:b/>
          <w:bCs/>
          <w:sz w:val="22"/>
          <w:szCs w:val="22"/>
        </w:rPr>
      </w:pPr>
      <w:r w:rsidRPr="00E748CE">
        <w:rPr>
          <w:rFonts w:asciiTheme="minorHAnsi" w:hAnsiTheme="minorHAnsi" w:cs="Tahoma"/>
          <w:sz w:val="22"/>
          <w:szCs w:val="22"/>
        </w:rPr>
        <w:t xml:space="preserve"> </w:t>
      </w:r>
    </w:p>
    <w:p w14:paraId="01086CB6" w14:textId="77777777" w:rsidR="000D1ADC" w:rsidRPr="00E748CE" w:rsidRDefault="000D1ADC" w:rsidP="000D1ADC">
      <w:pPr>
        <w:autoSpaceDE w:val="0"/>
        <w:autoSpaceDN w:val="0"/>
        <w:adjustRightInd w:val="0"/>
        <w:spacing w:line="1" w:lineRule="exact"/>
        <w:jc w:val="both"/>
        <w:rPr>
          <w:rFonts w:asciiTheme="minorHAnsi" w:hAnsiTheme="minorHAnsi" w:cs="Tahoma"/>
          <w:sz w:val="22"/>
          <w:szCs w:val="22"/>
        </w:rPr>
      </w:pPr>
    </w:p>
    <w:p w14:paraId="3B3F42A2" w14:textId="77777777" w:rsidR="000D1ADC" w:rsidRDefault="000D1ADC" w:rsidP="007814FF">
      <w:pPr>
        <w:numPr>
          <w:ilvl w:val="0"/>
          <w:numId w:val="6"/>
        </w:numPr>
        <w:tabs>
          <w:tab w:val="clear" w:pos="720"/>
          <w:tab w:val="num" w:pos="400"/>
        </w:tabs>
        <w:overflowPunct w:val="0"/>
        <w:autoSpaceDE w:val="0"/>
        <w:autoSpaceDN w:val="0"/>
        <w:adjustRightInd w:val="0"/>
        <w:snapToGrid/>
        <w:spacing w:line="271" w:lineRule="auto"/>
        <w:ind w:left="400" w:hanging="398"/>
        <w:jc w:val="both"/>
        <w:rPr>
          <w:rFonts w:asciiTheme="minorHAnsi" w:hAnsiTheme="minorHAnsi" w:cs="Tahoma"/>
          <w:sz w:val="22"/>
          <w:szCs w:val="22"/>
        </w:rPr>
      </w:pPr>
      <w:r w:rsidRPr="00296C4A">
        <w:rPr>
          <w:rFonts w:asciiTheme="minorHAnsi" w:hAnsiTheme="minorHAnsi" w:cs="Tahoma"/>
          <w:sz w:val="22"/>
          <w:szCs w:val="22"/>
        </w:rPr>
        <w:t>Resulting directly or indirectly from earthquake, volcanic eruption, tsunami, tidal wave,</w:t>
      </w:r>
    </w:p>
    <w:p w14:paraId="04EC0365" w14:textId="77777777" w:rsidR="007814FF" w:rsidRPr="00296C4A" w:rsidRDefault="007814FF" w:rsidP="007814FF">
      <w:pPr>
        <w:overflowPunct w:val="0"/>
        <w:autoSpaceDE w:val="0"/>
        <w:autoSpaceDN w:val="0"/>
        <w:adjustRightInd w:val="0"/>
        <w:snapToGrid/>
        <w:spacing w:line="271" w:lineRule="auto"/>
        <w:ind w:left="400"/>
        <w:jc w:val="both"/>
        <w:rPr>
          <w:rFonts w:asciiTheme="minorHAnsi" w:hAnsiTheme="minorHAnsi" w:cs="Tahoma"/>
          <w:sz w:val="22"/>
          <w:szCs w:val="22"/>
        </w:rPr>
      </w:pPr>
    </w:p>
    <w:p w14:paraId="6D4ADDA8" w14:textId="77777777" w:rsidR="00296C4A" w:rsidRPr="00F1021A" w:rsidRDefault="00296C4A" w:rsidP="003420C5">
      <w:pPr>
        <w:numPr>
          <w:ilvl w:val="0"/>
          <w:numId w:val="6"/>
        </w:numPr>
        <w:tabs>
          <w:tab w:val="clear" w:pos="720"/>
          <w:tab w:val="num" w:pos="400"/>
        </w:tabs>
        <w:overflowPunct w:val="0"/>
        <w:autoSpaceDE w:val="0"/>
        <w:autoSpaceDN w:val="0"/>
        <w:adjustRightInd w:val="0"/>
        <w:snapToGrid/>
        <w:spacing w:line="271" w:lineRule="auto"/>
        <w:ind w:left="400" w:hanging="398"/>
        <w:jc w:val="both"/>
        <w:rPr>
          <w:rFonts w:asciiTheme="minorHAnsi" w:hAnsiTheme="minorHAnsi" w:cs="Tahoma"/>
          <w:sz w:val="22"/>
          <w:szCs w:val="22"/>
        </w:rPr>
      </w:pPr>
      <w:r w:rsidRPr="00F1021A">
        <w:rPr>
          <w:rFonts w:asciiTheme="minorHAnsi" w:hAnsiTheme="minorHAnsi" w:cs="Tahoma"/>
          <w:sz w:val="22"/>
          <w:szCs w:val="22"/>
        </w:rPr>
        <w:t xml:space="preserve">Losses directly or indirectly arising from any pandemic or epidemic outbreak of a contagious disease that spreads rapidly and widely. </w:t>
      </w:r>
    </w:p>
    <w:p w14:paraId="6C265710" w14:textId="77777777" w:rsidR="000D1ADC" w:rsidRPr="00F1021A" w:rsidRDefault="000D1ADC" w:rsidP="000D1ADC">
      <w:pPr>
        <w:tabs>
          <w:tab w:val="left" w:pos="709"/>
          <w:tab w:val="left" w:pos="1418"/>
        </w:tabs>
        <w:jc w:val="both"/>
        <w:rPr>
          <w:rFonts w:asciiTheme="minorHAnsi" w:hAnsiTheme="minorHAnsi" w:cs="Arial"/>
          <w:sz w:val="22"/>
          <w:szCs w:val="22"/>
        </w:rPr>
      </w:pPr>
    </w:p>
    <w:p w14:paraId="15E6E359" w14:textId="77777777" w:rsidR="002B327A" w:rsidRPr="00F1021A" w:rsidRDefault="00881A76" w:rsidP="00881A76">
      <w:pPr>
        <w:numPr>
          <w:ilvl w:val="0"/>
          <w:numId w:val="6"/>
        </w:numPr>
        <w:tabs>
          <w:tab w:val="clear" w:pos="720"/>
          <w:tab w:val="num" w:pos="400"/>
        </w:tabs>
        <w:overflowPunct w:val="0"/>
        <w:autoSpaceDE w:val="0"/>
        <w:autoSpaceDN w:val="0"/>
        <w:adjustRightInd w:val="0"/>
        <w:snapToGrid/>
        <w:spacing w:line="271" w:lineRule="auto"/>
        <w:ind w:left="400" w:hanging="398"/>
        <w:jc w:val="both"/>
        <w:rPr>
          <w:rFonts w:asciiTheme="minorHAnsi" w:hAnsiTheme="minorHAnsi" w:cs="Tahoma"/>
          <w:sz w:val="22"/>
          <w:szCs w:val="22"/>
        </w:rPr>
      </w:pPr>
      <w:r w:rsidRPr="00F1021A">
        <w:rPr>
          <w:rFonts w:asciiTheme="minorHAnsi" w:hAnsiTheme="minorHAnsi" w:cs="Tahoma"/>
          <w:sz w:val="22"/>
          <w:szCs w:val="22"/>
        </w:rPr>
        <w:t>Once a medical condition or terminal illness is confirmed by the treating Doctor to be Palliative, this will not be covered. In this case, treatment such as palliative pain management, palliative radiotherapy or palliative chemotherapy is not covered locally and overseas.</w:t>
      </w:r>
    </w:p>
    <w:p w14:paraId="55AC7B69" w14:textId="77777777" w:rsidR="00881A76" w:rsidRPr="00F1021A" w:rsidRDefault="00881A76" w:rsidP="00881A76">
      <w:pPr>
        <w:overflowPunct w:val="0"/>
        <w:autoSpaceDE w:val="0"/>
        <w:autoSpaceDN w:val="0"/>
        <w:adjustRightInd w:val="0"/>
        <w:snapToGrid/>
        <w:spacing w:line="271" w:lineRule="auto"/>
        <w:ind w:left="400"/>
        <w:jc w:val="both"/>
        <w:rPr>
          <w:rFonts w:asciiTheme="minorHAnsi" w:hAnsiTheme="minorHAnsi" w:cs="Tahoma"/>
          <w:sz w:val="22"/>
          <w:szCs w:val="22"/>
        </w:rPr>
      </w:pPr>
    </w:p>
    <w:p w14:paraId="5507602E" w14:textId="77777777" w:rsidR="00881A76" w:rsidRDefault="00881A76" w:rsidP="00881A76">
      <w:pPr>
        <w:numPr>
          <w:ilvl w:val="0"/>
          <w:numId w:val="6"/>
        </w:numPr>
        <w:tabs>
          <w:tab w:val="clear" w:pos="720"/>
          <w:tab w:val="num" w:pos="400"/>
        </w:tabs>
        <w:overflowPunct w:val="0"/>
        <w:autoSpaceDE w:val="0"/>
        <w:autoSpaceDN w:val="0"/>
        <w:adjustRightInd w:val="0"/>
        <w:snapToGrid/>
        <w:spacing w:line="271" w:lineRule="auto"/>
        <w:ind w:left="400" w:hanging="398"/>
        <w:jc w:val="both"/>
        <w:rPr>
          <w:rFonts w:asciiTheme="minorHAnsi" w:hAnsiTheme="minorHAnsi" w:cs="Tahoma"/>
          <w:sz w:val="22"/>
          <w:szCs w:val="22"/>
        </w:rPr>
      </w:pPr>
      <w:r w:rsidRPr="00F1021A">
        <w:rPr>
          <w:rFonts w:asciiTheme="minorHAnsi" w:hAnsiTheme="minorHAnsi" w:cs="Tahoma"/>
          <w:sz w:val="22"/>
          <w:szCs w:val="22"/>
        </w:rPr>
        <w:t>Business class airfares.</w:t>
      </w:r>
    </w:p>
    <w:p w14:paraId="1701BA47" w14:textId="77777777" w:rsidR="00D2095F" w:rsidRDefault="00D2095F" w:rsidP="00D2095F">
      <w:pPr>
        <w:pStyle w:val="ListParagraph"/>
        <w:rPr>
          <w:rFonts w:asciiTheme="minorHAnsi" w:hAnsiTheme="minorHAnsi" w:cs="Tahoma"/>
          <w:sz w:val="22"/>
          <w:szCs w:val="22"/>
        </w:rPr>
      </w:pPr>
    </w:p>
    <w:p w14:paraId="3853E90B" w14:textId="77777777" w:rsidR="00D2095F" w:rsidRPr="00D2095F" w:rsidRDefault="00D2095F" w:rsidP="00881A76">
      <w:pPr>
        <w:numPr>
          <w:ilvl w:val="0"/>
          <w:numId w:val="6"/>
        </w:numPr>
        <w:tabs>
          <w:tab w:val="clear" w:pos="720"/>
          <w:tab w:val="num" w:pos="400"/>
        </w:tabs>
        <w:overflowPunct w:val="0"/>
        <w:autoSpaceDE w:val="0"/>
        <w:autoSpaceDN w:val="0"/>
        <w:adjustRightInd w:val="0"/>
        <w:snapToGrid/>
        <w:spacing w:line="271" w:lineRule="auto"/>
        <w:ind w:left="400" w:hanging="398"/>
        <w:jc w:val="both"/>
        <w:rPr>
          <w:rFonts w:asciiTheme="minorHAnsi" w:hAnsiTheme="minorHAnsi" w:cs="Tahoma"/>
          <w:color w:val="FF0000"/>
          <w:sz w:val="22"/>
          <w:szCs w:val="22"/>
        </w:rPr>
      </w:pPr>
      <w:r w:rsidRPr="00D2095F">
        <w:rPr>
          <w:rFonts w:asciiTheme="minorHAnsi" w:hAnsiTheme="minorHAnsi" w:cs="Tahoma"/>
          <w:color w:val="FF0000"/>
          <w:sz w:val="22"/>
          <w:szCs w:val="22"/>
        </w:rPr>
        <w:t>Air Ambulance service.</w:t>
      </w:r>
    </w:p>
    <w:p w14:paraId="06202E21" w14:textId="77777777" w:rsidR="007814FF" w:rsidRDefault="007814FF">
      <w:pPr>
        <w:widowControl/>
        <w:snapToGrid/>
        <w:spacing w:after="200" w:line="276" w:lineRule="auto"/>
        <w:rPr>
          <w:rFonts w:asciiTheme="minorHAnsi" w:hAnsiTheme="minorHAnsi" w:cs="Arial"/>
          <w:b/>
          <w:sz w:val="22"/>
          <w:szCs w:val="22"/>
        </w:rPr>
      </w:pPr>
      <w:r>
        <w:rPr>
          <w:rFonts w:asciiTheme="minorHAnsi" w:hAnsiTheme="minorHAnsi" w:cs="Arial"/>
          <w:b/>
          <w:sz w:val="22"/>
          <w:szCs w:val="22"/>
        </w:rPr>
        <w:br w:type="page"/>
      </w:r>
    </w:p>
    <w:p w14:paraId="1B966761" w14:textId="77777777" w:rsidR="000D1ADC" w:rsidRPr="00E748CE" w:rsidRDefault="000D1ADC" w:rsidP="000D1ADC">
      <w:pPr>
        <w:spacing w:after="200" w:line="276" w:lineRule="auto"/>
        <w:jc w:val="both"/>
        <w:rPr>
          <w:rFonts w:asciiTheme="minorHAnsi" w:hAnsiTheme="minorHAnsi" w:cs="Arial"/>
          <w:b/>
          <w:sz w:val="22"/>
          <w:szCs w:val="22"/>
        </w:rPr>
      </w:pPr>
      <w:r w:rsidRPr="00E748CE">
        <w:rPr>
          <w:rFonts w:asciiTheme="minorHAnsi" w:hAnsiTheme="minorHAnsi" w:cs="Arial"/>
          <w:b/>
          <w:sz w:val="22"/>
          <w:szCs w:val="22"/>
        </w:rPr>
        <w:lastRenderedPageBreak/>
        <w:t>CONDITIONS</w:t>
      </w:r>
    </w:p>
    <w:p w14:paraId="7408C156" w14:textId="77777777" w:rsidR="000D1ADC" w:rsidRPr="00E748CE" w:rsidRDefault="000D1ADC" w:rsidP="000D1ADC">
      <w:pPr>
        <w:overflowPunct w:val="0"/>
        <w:autoSpaceDE w:val="0"/>
        <w:autoSpaceDN w:val="0"/>
        <w:adjustRightInd w:val="0"/>
        <w:spacing w:line="270" w:lineRule="auto"/>
        <w:rPr>
          <w:rFonts w:asciiTheme="minorHAnsi" w:hAnsiTheme="minorHAnsi" w:cs="Tahoma"/>
          <w:sz w:val="22"/>
          <w:szCs w:val="22"/>
        </w:rPr>
      </w:pPr>
      <w:r w:rsidRPr="00E748CE">
        <w:rPr>
          <w:rFonts w:asciiTheme="minorHAnsi" w:hAnsiTheme="minorHAnsi" w:cs="Tahoma"/>
          <w:sz w:val="22"/>
          <w:szCs w:val="22"/>
        </w:rPr>
        <w:t>In the event of non-compliance with any of the conditions of this Plan, the Plan Administrators shall be entitled to decline to pay a claim.</w:t>
      </w:r>
    </w:p>
    <w:p w14:paraId="0EEDFCED" w14:textId="77777777" w:rsidR="000D1ADC" w:rsidRPr="00E748CE" w:rsidRDefault="000D1ADC" w:rsidP="000D1ADC">
      <w:pPr>
        <w:pStyle w:val="ListParagraph"/>
        <w:widowControl w:val="0"/>
        <w:autoSpaceDE w:val="0"/>
        <w:autoSpaceDN w:val="0"/>
        <w:adjustRightInd w:val="0"/>
        <w:spacing w:line="239" w:lineRule="auto"/>
        <w:ind w:left="795"/>
        <w:rPr>
          <w:rFonts w:asciiTheme="minorHAnsi" w:hAnsiTheme="minorHAnsi" w:cs="Tahoma"/>
          <w:sz w:val="22"/>
          <w:szCs w:val="22"/>
        </w:rPr>
      </w:pPr>
    </w:p>
    <w:p w14:paraId="5B0CCD2A" w14:textId="77777777" w:rsidR="000D1ADC" w:rsidRPr="00E748CE" w:rsidRDefault="000D1ADC" w:rsidP="000D1ADC">
      <w:pPr>
        <w:pStyle w:val="ListParagraph"/>
        <w:widowControl w:val="0"/>
        <w:numPr>
          <w:ilvl w:val="0"/>
          <w:numId w:val="10"/>
        </w:numPr>
        <w:tabs>
          <w:tab w:val="num" w:pos="400"/>
        </w:tabs>
        <w:overflowPunct w:val="0"/>
        <w:autoSpaceDE w:val="0"/>
        <w:autoSpaceDN w:val="0"/>
        <w:adjustRightInd w:val="0"/>
        <w:spacing w:line="239" w:lineRule="auto"/>
        <w:ind w:hanging="72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Notice of Claim </w:t>
      </w:r>
    </w:p>
    <w:p w14:paraId="15279F86" w14:textId="77777777" w:rsidR="000D1ADC" w:rsidRPr="00E748CE" w:rsidRDefault="000D1ADC" w:rsidP="000D1ADC">
      <w:pPr>
        <w:overflowPunct w:val="0"/>
        <w:autoSpaceDE w:val="0"/>
        <w:autoSpaceDN w:val="0"/>
        <w:adjustRightInd w:val="0"/>
        <w:spacing w:line="252" w:lineRule="auto"/>
        <w:ind w:left="400" w:right="80"/>
        <w:jc w:val="both"/>
        <w:rPr>
          <w:rFonts w:asciiTheme="minorHAnsi" w:hAnsiTheme="minorHAnsi" w:cs="Tahoma"/>
          <w:sz w:val="22"/>
          <w:szCs w:val="22"/>
        </w:rPr>
      </w:pPr>
      <w:r w:rsidRPr="00E748CE">
        <w:rPr>
          <w:rFonts w:asciiTheme="minorHAnsi" w:hAnsiTheme="minorHAnsi" w:cs="Tahoma"/>
          <w:sz w:val="22"/>
          <w:szCs w:val="22"/>
        </w:rPr>
        <w:t xml:space="preserve">The Covered Member or a person representing the Covered Member must give written notice of any claim to Plan Administrators as soon as reasonably practicable but in any circumstances within 30 days after the happening of any circumstances giving rise to a claim. </w:t>
      </w:r>
    </w:p>
    <w:p w14:paraId="2C1F944C" w14:textId="77777777" w:rsidR="000D1ADC" w:rsidRPr="00E748CE" w:rsidRDefault="000D1ADC" w:rsidP="000D1ADC">
      <w:pPr>
        <w:autoSpaceDE w:val="0"/>
        <w:autoSpaceDN w:val="0"/>
        <w:adjustRightInd w:val="0"/>
        <w:spacing w:line="150" w:lineRule="exact"/>
        <w:jc w:val="both"/>
        <w:rPr>
          <w:rFonts w:asciiTheme="minorHAnsi" w:hAnsiTheme="minorHAnsi" w:cs="Tahoma"/>
          <w:b/>
          <w:bCs/>
          <w:sz w:val="22"/>
          <w:szCs w:val="22"/>
        </w:rPr>
      </w:pPr>
    </w:p>
    <w:p w14:paraId="5288FF6D" w14:textId="77777777" w:rsidR="000D1ADC" w:rsidRPr="00BE1D2D" w:rsidRDefault="000D1ADC" w:rsidP="000D1ADC">
      <w:pPr>
        <w:numPr>
          <w:ilvl w:val="0"/>
          <w:numId w:val="7"/>
        </w:numPr>
        <w:tabs>
          <w:tab w:val="num" w:pos="400"/>
        </w:tabs>
        <w:overflowPunct w:val="0"/>
        <w:autoSpaceDE w:val="0"/>
        <w:autoSpaceDN w:val="0"/>
        <w:adjustRightInd w:val="0"/>
        <w:snapToGrid/>
        <w:spacing w:line="239" w:lineRule="auto"/>
        <w:ind w:left="400" w:hanging="398"/>
        <w:jc w:val="both"/>
        <w:rPr>
          <w:rFonts w:asciiTheme="minorHAnsi" w:hAnsiTheme="minorHAnsi" w:cs="Tahoma"/>
          <w:b/>
          <w:bCs/>
          <w:color w:val="FF0000"/>
          <w:sz w:val="22"/>
          <w:szCs w:val="22"/>
        </w:rPr>
      </w:pPr>
      <w:r w:rsidRPr="00BE1D2D">
        <w:rPr>
          <w:rFonts w:asciiTheme="minorHAnsi" w:hAnsiTheme="minorHAnsi" w:cs="Tahoma"/>
          <w:b/>
          <w:bCs/>
          <w:color w:val="FF0000"/>
          <w:sz w:val="22"/>
          <w:szCs w:val="22"/>
        </w:rPr>
        <w:t>Proof of Loss and Physical Examination</w:t>
      </w:r>
    </w:p>
    <w:p w14:paraId="6CBBCDF0" w14:textId="77777777" w:rsidR="000D1ADC" w:rsidRPr="00BE1D2D" w:rsidRDefault="003C1616" w:rsidP="002E2B8C">
      <w:pPr>
        <w:tabs>
          <w:tab w:val="num" w:pos="400"/>
        </w:tabs>
        <w:overflowPunct w:val="0"/>
        <w:autoSpaceDE w:val="0"/>
        <w:autoSpaceDN w:val="0"/>
        <w:adjustRightInd w:val="0"/>
        <w:spacing w:line="239" w:lineRule="auto"/>
        <w:ind w:left="400"/>
        <w:rPr>
          <w:rFonts w:asciiTheme="minorHAnsi" w:hAnsiTheme="minorHAnsi" w:cs="Tahoma"/>
          <w:b/>
          <w:bCs/>
          <w:color w:val="FF0000"/>
          <w:sz w:val="22"/>
          <w:szCs w:val="22"/>
        </w:rPr>
      </w:pPr>
      <w:r>
        <w:rPr>
          <w:rFonts w:asciiTheme="minorHAnsi" w:hAnsiTheme="minorHAnsi" w:cs="Tahoma"/>
          <w:color w:val="FF0000"/>
          <w:sz w:val="22"/>
          <w:szCs w:val="22"/>
        </w:rPr>
        <w:t xml:space="preserve">2.1 </w:t>
      </w:r>
      <w:r w:rsidR="000D1ADC" w:rsidRPr="00BE1D2D">
        <w:rPr>
          <w:rFonts w:asciiTheme="minorHAnsi" w:hAnsiTheme="minorHAnsi" w:cs="Tahoma"/>
          <w:color w:val="FF0000"/>
          <w:sz w:val="22"/>
          <w:szCs w:val="22"/>
        </w:rPr>
        <w:t>After the Plan Administrators receive notice of a claim</w:t>
      </w:r>
      <w:r>
        <w:rPr>
          <w:rFonts w:asciiTheme="minorHAnsi" w:hAnsiTheme="minorHAnsi" w:cs="Tahoma"/>
          <w:color w:val="FF0000"/>
          <w:sz w:val="22"/>
          <w:szCs w:val="22"/>
        </w:rPr>
        <w:t>,</w:t>
      </w:r>
      <w:r w:rsidR="000D1ADC" w:rsidRPr="00BE1D2D">
        <w:rPr>
          <w:rFonts w:asciiTheme="minorHAnsi" w:hAnsiTheme="minorHAnsi" w:cs="Tahoma"/>
          <w:color w:val="FF0000"/>
          <w:sz w:val="22"/>
          <w:szCs w:val="22"/>
        </w:rPr>
        <w:t xml:space="preserve"> the Plan Administrators </w:t>
      </w:r>
      <w:r>
        <w:rPr>
          <w:rFonts w:asciiTheme="minorHAnsi" w:hAnsiTheme="minorHAnsi" w:cs="Tahoma"/>
          <w:color w:val="FF0000"/>
          <w:sz w:val="22"/>
          <w:szCs w:val="22"/>
        </w:rPr>
        <w:t xml:space="preserve">will request </w:t>
      </w:r>
      <w:r w:rsidR="002E2B8C">
        <w:rPr>
          <w:rFonts w:asciiTheme="minorHAnsi" w:hAnsiTheme="minorHAnsi" w:cs="Tahoma"/>
          <w:color w:val="FF0000"/>
          <w:sz w:val="22"/>
          <w:szCs w:val="22"/>
        </w:rPr>
        <w:t>a</w:t>
      </w:r>
      <w:r>
        <w:rPr>
          <w:rFonts w:asciiTheme="minorHAnsi" w:hAnsiTheme="minorHAnsi" w:cs="Tahoma"/>
          <w:color w:val="FF0000"/>
          <w:sz w:val="22"/>
          <w:szCs w:val="22"/>
        </w:rPr>
        <w:t xml:space="preserve"> medical report to assess the coverage of this plan in place and respond promptly to the claimant.</w:t>
      </w:r>
    </w:p>
    <w:p w14:paraId="7BD86C1E" w14:textId="77777777" w:rsidR="000D1ADC" w:rsidRPr="00BE1D2D" w:rsidRDefault="000D1ADC" w:rsidP="002E2B8C">
      <w:pPr>
        <w:tabs>
          <w:tab w:val="num" w:pos="400"/>
        </w:tabs>
        <w:overflowPunct w:val="0"/>
        <w:autoSpaceDE w:val="0"/>
        <w:autoSpaceDN w:val="0"/>
        <w:adjustRightInd w:val="0"/>
        <w:spacing w:line="234" w:lineRule="auto"/>
        <w:ind w:left="270" w:right="80"/>
        <w:rPr>
          <w:rFonts w:asciiTheme="minorHAnsi" w:hAnsiTheme="minorHAnsi" w:cs="Tahoma"/>
          <w:color w:val="FF0000"/>
          <w:sz w:val="22"/>
          <w:szCs w:val="22"/>
        </w:rPr>
      </w:pPr>
    </w:p>
    <w:p w14:paraId="38B8A586" w14:textId="77777777" w:rsidR="000D1ADC" w:rsidRPr="00BE1D2D" w:rsidRDefault="003C1616" w:rsidP="002E2B8C">
      <w:pPr>
        <w:tabs>
          <w:tab w:val="num" w:pos="400"/>
        </w:tabs>
        <w:overflowPunct w:val="0"/>
        <w:autoSpaceDE w:val="0"/>
        <w:autoSpaceDN w:val="0"/>
        <w:adjustRightInd w:val="0"/>
        <w:spacing w:line="239" w:lineRule="auto"/>
        <w:ind w:left="400"/>
        <w:rPr>
          <w:rFonts w:asciiTheme="minorHAnsi" w:hAnsiTheme="minorHAnsi" w:cs="Tahoma"/>
          <w:color w:val="FF0000"/>
          <w:sz w:val="22"/>
          <w:szCs w:val="22"/>
        </w:rPr>
      </w:pPr>
      <w:r>
        <w:rPr>
          <w:rFonts w:asciiTheme="minorHAnsi" w:hAnsiTheme="minorHAnsi" w:cs="Tahoma"/>
          <w:color w:val="FF0000"/>
          <w:sz w:val="22"/>
          <w:szCs w:val="22"/>
        </w:rPr>
        <w:t xml:space="preserve"> 2.2</w:t>
      </w:r>
      <w:r w:rsidR="002E2B8C">
        <w:rPr>
          <w:rFonts w:asciiTheme="minorHAnsi" w:hAnsiTheme="minorHAnsi" w:cs="Tahoma"/>
          <w:color w:val="FF0000"/>
          <w:sz w:val="22"/>
          <w:szCs w:val="22"/>
        </w:rPr>
        <w:t xml:space="preserve"> </w:t>
      </w:r>
      <w:r w:rsidR="000D1ADC" w:rsidRPr="00BE1D2D">
        <w:rPr>
          <w:rFonts w:asciiTheme="minorHAnsi" w:hAnsiTheme="minorHAnsi" w:cs="Tahoma"/>
          <w:color w:val="FF0000"/>
          <w:sz w:val="22"/>
          <w:szCs w:val="22"/>
        </w:rPr>
        <w:t>Covered member must as often as required by Plan Administrators submit to medical examination or provide any other information or assistance reasonably requested</w:t>
      </w:r>
      <w:r w:rsidR="00F1021A">
        <w:rPr>
          <w:rFonts w:asciiTheme="minorHAnsi" w:hAnsiTheme="minorHAnsi" w:cs="Tahoma"/>
          <w:color w:val="FF0000"/>
          <w:sz w:val="22"/>
          <w:szCs w:val="22"/>
        </w:rPr>
        <w:t xml:space="preserve"> and required</w:t>
      </w:r>
      <w:r w:rsidR="000D1ADC" w:rsidRPr="00BE1D2D">
        <w:rPr>
          <w:rFonts w:asciiTheme="minorHAnsi" w:hAnsiTheme="minorHAnsi" w:cs="Tahoma"/>
          <w:color w:val="FF0000"/>
          <w:sz w:val="22"/>
          <w:szCs w:val="22"/>
        </w:rPr>
        <w:t xml:space="preserve"> in relation to Covered Members claim.</w:t>
      </w:r>
    </w:p>
    <w:p w14:paraId="1EB2CB71" w14:textId="77777777" w:rsidR="000D1ADC" w:rsidRPr="002E2B8C" w:rsidRDefault="000D1ADC" w:rsidP="002E2B8C">
      <w:pPr>
        <w:tabs>
          <w:tab w:val="num" w:pos="400"/>
        </w:tabs>
        <w:overflowPunct w:val="0"/>
        <w:autoSpaceDE w:val="0"/>
        <w:autoSpaceDN w:val="0"/>
        <w:adjustRightInd w:val="0"/>
        <w:spacing w:line="239" w:lineRule="auto"/>
        <w:ind w:left="400"/>
        <w:rPr>
          <w:rFonts w:asciiTheme="minorHAnsi" w:hAnsiTheme="minorHAnsi" w:cs="Tahoma"/>
          <w:color w:val="FF0000"/>
          <w:sz w:val="22"/>
          <w:szCs w:val="22"/>
        </w:rPr>
      </w:pPr>
    </w:p>
    <w:p w14:paraId="4C3365A6" w14:textId="77777777" w:rsidR="000D1ADC" w:rsidRDefault="00F1021A" w:rsidP="002E2B8C">
      <w:pPr>
        <w:tabs>
          <w:tab w:val="num" w:pos="400"/>
        </w:tabs>
        <w:overflowPunct w:val="0"/>
        <w:autoSpaceDE w:val="0"/>
        <w:autoSpaceDN w:val="0"/>
        <w:adjustRightInd w:val="0"/>
        <w:spacing w:line="239" w:lineRule="auto"/>
        <w:ind w:left="400"/>
        <w:rPr>
          <w:rFonts w:asciiTheme="minorHAnsi" w:hAnsiTheme="minorHAnsi" w:cs="Tahoma"/>
          <w:color w:val="FF0000"/>
          <w:sz w:val="22"/>
          <w:szCs w:val="22"/>
        </w:rPr>
      </w:pPr>
      <w:r>
        <w:rPr>
          <w:rFonts w:asciiTheme="minorHAnsi" w:hAnsiTheme="minorHAnsi" w:cs="Tahoma"/>
          <w:color w:val="FF0000"/>
          <w:sz w:val="22"/>
          <w:szCs w:val="22"/>
        </w:rPr>
        <w:t xml:space="preserve"> </w:t>
      </w:r>
      <w:r w:rsidR="003C1616">
        <w:rPr>
          <w:rFonts w:asciiTheme="minorHAnsi" w:hAnsiTheme="minorHAnsi" w:cs="Tahoma"/>
          <w:color w:val="FF0000"/>
          <w:sz w:val="22"/>
          <w:szCs w:val="22"/>
        </w:rPr>
        <w:t>2.3</w:t>
      </w:r>
      <w:r>
        <w:rPr>
          <w:rFonts w:asciiTheme="minorHAnsi" w:hAnsiTheme="minorHAnsi" w:cs="Tahoma"/>
          <w:color w:val="FF0000"/>
          <w:sz w:val="22"/>
          <w:szCs w:val="22"/>
        </w:rPr>
        <w:t xml:space="preserve"> </w:t>
      </w:r>
      <w:r w:rsidR="000D1ADC" w:rsidRPr="00BE1D2D">
        <w:rPr>
          <w:rFonts w:asciiTheme="minorHAnsi" w:hAnsiTheme="minorHAnsi" w:cs="Tahoma"/>
          <w:color w:val="FF0000"/>
          <w:sz w:val="22"/>
          <w:szCs w:val="22"/>
        </w:rPr>
        <w:t xml:space="preserve">The Covered Member must co-operate with the necessary investigations and provide all </w:t>
      </w:r>
      <w:r>
        <w:rPr>
          <w:rFonts w:asciiTheme="minorHAnsi" w:hAnsiTheme="minorHAnsi" w:cs="Tahoma"/>
          <w:color w:val="FF0000"/>
          <w:sz w:val="22"/>
          <w:szCs w:val="22"/>
        </w:rPr>
        <w:t xml:space="preserve">  </w:t>
      </w:r>
      <w:r w:rsidR="002E2B8C">
        <w:rPr>
          <w:rFonts w:asciiTheme="minorHAnsi" w:hAnsiTheme="minorHAnsi" w:cs="Tahoma"/>
          <w:color w:val="FF0000"/>
          <w:sz w:val="22"/>
          <w:szCs w:val="22"/>
        </w:rPr>
        <w:t xml:space="preserve">   </w:t>
      </w:r>
      <w:r w:rsidR="000D1ADC" w:rsidRPr="00BE1D2D">
        <w:rPr>
          <w:rFonts w:asciiTheme="minorHAnsi" w:hAnsiTheme="minorHAnsi" w:cs="Tahoma"/>
          <w:color w:val="FF0000"/>
          <w:sz w:val="22"/>
          <w:szCs w:val="22"/>
        </w:rPr>
        <w:t xml:space="preserve">necessary information and submit all particulars in order to enable Plan Administrators to expedite the claim. </w:t>
      </w:r>
    </w:p>
    <w:p w14:paraId="6ACF6299" w14:textId="77777777" w:rsidR="003C1616" w:rsidRPr="002E2B8C" w:rsidRDefault="003C1616" w:rsidP="002E2B8C">
      <w:pPr>
        <w:tabs>
          <w:tab w:val="num" w:pos="400"/>
        </w:tabs>
        <w:overflowPunct w:val="0"/>
        <w:autoSpaceDE w:val="0"/>
        <w:autoSpaceDN w:val="0"/>
        <w:adjustRightInd w:val="0"/>
        <w:spacing w:line="239" w:lineRule="auto"/>
        <w:ind w:left="400"/>
        <w:rPr>
          <w:rFonts w:asciiTheme="minorHAnsi" w:hAnsiTheme="minorHAnsi" w:cs="Tahoma"/>
          <w:color w:val="FF0000"/>
          <w:sz w:val="22"/>
          <w:szCs w:val="22"/>
        </w:rPr>
      </w:pPr>
    </w:p>
    <w:p w14:paraId="31068ADC" w14:textId="77777777" w:rsidR="000D1ADC" w:rsidRPr="002E2B8C" w:rsidRDefault="002E2B8C" w:rsidP="002E2B8C">
      <w:pPr>
        <w:tabs>
          <w:tab w:val="num" w:pos="400"/>
        </w:tabs>
        <w:overflowPunct w:val="0"/>
        <w:autoSpaceDE w:val="0"/>
        <w:autoSpaceDN w:val="0"/>
        <w:adjustRightInd w:val="0"/>
        <w:spacing w:line="239" w:lineRule="auto"/>
        <w:ind w:left="400"/>
        <w:rPr>
          <w:rFonts w:asciiTheme="minorHAnsi" w:hAnsiTheme="minorHAnsi" w:cs="Tahoma"/>
          <w:color w:val="FF0000"/>
          <w:sz w:val="22"/>
          <w:szCs w:val="22"/>
        </w:rPr>
      </w:pPr>
      <w:r>
        <w:rPr>
          <w:rFonts w:asciiTheme="minorHAnsi" w:hAnsiTheme="minorHAnsi" w:cs="Tahoma"/>
          <w:color w:val="FF0000"/>
          <w:sz w:val="22"/>
          <w:szCs w:val="22"/>
        </w:rPr>
        <w:t xml:space="preserve">2.4 </w:t>
      </w:r>
      <w:r w:rsidR="000D1ADC" w:rsidRPr="00F1021A">
        <w:rPr>
          <w:rFonts w:asciiTheme="minorHAnsi" w:hAnsiTheme="minorHAnsi" w:cs="Tahoma"/>
          <w:color w:val="FF0000"/>
          <w:sz w:val="22"/>
          <w:szCs w:val="22"/>
        </w:rPr>
        <w:t xml:space="preserve">If Plan Administrators request it, attend interviews with any person Plan Administrators nominate. </w:t>
      </w:r>
    </w:p>
    <w:p w14:paraId="6309D663" w14:textId="77777777" w:rsidR="000D1ADC" w:rsidRPr="00E748CE" w:rsidRDefault="000D1ADC" w:rsidP="000D1ADC">
      <w:pPr>
        <w:autoSpaceDE w:val="0"/>
        <w:autoSpaceDN w:val="0"/>
        <w:adjustRightInd w:val="0"/>
        <w:spacing w:line="192" w:lineRule="exact"/>
        <w:jc w:val="both"/>
        <w:rPr>
          <w:rFonts w:asciiTheme="minorHAnsi" w:hAnsiTheme="minorHAnsi" w:cs="Tahoma"/>
          <w:sz w:val="22"/>
          <w:szCs w:val="22"/>
        </w:rPr>
      </w:pPr>
    </w:p>
    <w:p w14:paraId="0B728436" w14:textId="77777777" w:rsidR="000D1ADC" w:rsidRPr="00E748CE" w:rsidRDefault="000D1ADC" w:rsidP="000D1ADC">
      <w:pPr>
        <w:pStyle w:val="ListParagraph"/>
        <w:widowControl w:val="0"/>
        <w:numPr>
          <w:ilvl w:val="0"/>
          <w:numId w:val="7"/>
        </w:numPr>
        <w:overflowPunct w:val="0"/>
        <w:autoSpaceDE w:val="0"/>
        <w:autoSpaceDN w:val="0"/>
        <w:adjustRightInd w:val="0"/>
        <w:ind w:hanging="45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Duties and responsibility </w:t>
      </w:r>
    </w:p>
    <w:p w14:paraId="4346C2D7" w14:textId="77777777" w:rsidR="000D1ADC" w:rsidRPr="00E748CE" w:rsidRDefault="000D1ADC" w:rsidP="000D1ADC">
      <w:pPr>
        <w:tabs>
          <w:tab w:val="num" w:pos="450"/>
        </w:tabs>
        <w:overflowPunct w:val="0"/>
        <w:autoSpaceDE w:val="0"/>
        <w:autoSpaceDN w:val="0"/>
        <w:adjustRightInd w:val="0"/>
        <w:spacing w:line="233" w:lineRule="auto"/>
        <w:ind w:left="400"/>
        <w:jc w:val="both"/>
        <w:rPr>
          <w:rFonts w:asciiTheme="minorHAnsi" w:hAnsiTheme="minorHAnsi" w:cs="Tahoma"/>
          <w:b/>
          <w:bCs/>
          <w:sz w:val="22"/>
          <w:szCs w:val="22"/>
        </w:rPr>
      </w:pPr>
      <w:r w:rsidRPr="00E748CE">
        <w:rPr>
          <w:rFonts w:asciiTheme="minorHAnsi" w:hAnsiTheme="minorHAnsi" w:cs="Tahoma"/>
          <w:sz w:val="22"/>
          <w:szCs w:val="22"/>
        </w:rPr>
        <w:tab/>
        <w:t xml:space="preserve">In the event of Injury or </w:t>
      </w:r>
      <w:r w:rsidR="002E2B8C" w:rsidRPr="00E748CE">
        <w:rPr>
          <w:rFonts w:asciiTheme="minorHAnsi" w:hAnsiTheme="minorHAnsi" w:cs="Tahoma"/>
          <w:sz w:val="22"/>
          <w:szCs w:val="22"/>
        </w:rPr>
        <w:t>Illness,</w:t>
      </w:r>
      <w:r w:rsidRPr="00E748CE">
        <w:rPr>
          <w:rFonts w:asciiTheme="minorHAnsi" w:hAnsiTheme="minorHAnsi" w:cs="Tahoma"/>
          <w:sz w:val="22"/>
          <w:szCs w:val="22"/>
        </w:rPr>
        <w:t xml:space="preserve"> the Covered Member must immediately: </w:t>
      </w:r>
    </w:p>
    <w:p w14:paraId="0CAD86EE" w14:textId="77777777" w:rsidR="000D1ADC" w:rsidRPr="00E748CE" w:rsidRDefault="000D1ADC" w:rsidP="000D1ADC">
      <w:pPr>
        <w:pStyle w:val="ListParagraph"/>
        <w:widowControl w:val="0"/>
        <w:numPr>
          <w:ilvl w:val="2"/>
          <w:numId w:val="12"/>
        </w:numPr>
        <w:tabs>
          <w:tab w:val="num" w:pos="400"/>
          <w:tab w:val="num" w:pos="450"/>
        </w:tabs>
        <w:overflowPunct w:val="0"/>
        <w:autoSpaceDE w:val="0"/>
        <w:autoSpaceDN w:val="0"/>
        <w:adjustRightInd w:val="0"/>
        <w:spacing w:line="235" w:lineRule="auto"/>
        <w:contextualSpacing/>
        <w:jc w:val="both"/>
        <w:rPr>
          <w:rFonts w:asciiTheme="minorHAnsi" w:hAnsiTheme="minorHAnsi" w:cs="Tahoma"/>
          <w:b/>
          <w:bCs/>
          <w:sz w:val="22"/>
          <w:szCs w:val="22"/>
        </w:rPr>
      </w:pPr>
      <w:r w:rsidRPr="00E748CE">
        <w:rPr>
          <w:rFonts w:asciiTheme="minorHAnsi" w:hAnsiTheme="minorHAnsi" w:cs="Tahoma"/>
          <w:sz w:val="22"/>
          <w:szCs w:val="22"/>
        </w:rPr>
        <w:t xml:space="preserve">Do as much as </w:t>
      </w:r>
      <w:r w:rsidRPr="00E748CE">
        <w:rPr>
          <w:rFonts w:asciiTheme="minorHAnsi" w:hAnsiTheme="minorHAnsi" w:cs="Tahoma"/>
          <w:bCs/>
          <w:sz w:val="22"/>
          <w:szCs w:val="22"/>
        </w:rPr>
        <w:t>the Covered Member</w:t>
      </w:r>
      <w:r w:rsidRPr="00E748CE">
        <w:rPr>
          <w:rFonts w:asciiTheme="minorHAnsi" w:hAnsiTheme="minorHAnsi" w:cs="Tahoma"/>
          <w:sz w:val="22"/>
          <w:szCs w:val="22"/>
        </w:rPr>
        <w:t xml:space="preserve"> reasonably can to prevent any further loss or expense. </w:t>
      </w:r>
    </w:p>
    <w:p w14:paraId="781DFD3F" w14:textId="77777777" w:rsidR="000D1ADC" w:rsidRPr="00E748CE" w:rsidRDefault="000D1ADC" w:rsidP="000D1ADC">
      <w:pPr>
        <w:pStyle w:val="ListParagraph"/>
        <w:widowControl w:val="0"/>
        <w:numPr>
          <w:ilvl w:val="2"/>
          <w:numId w:val="12"/>
        </w:numPr>
        <w:tabs>
          <w:tab w:val="num" w:pos="400"/>
          <w:tab w:val="num" w:pos="450"/>
        </w:tabs>
        <w:overflowPunct w:val="0"/>
        <w:autoSpaceDE w:val="0"/>
        <w:autoSpaceDN w:val="0"/>
        <w:adjustRightInd w:val="0"/>
        <w:spacing w:line="234" w:lineRule="auto"/>
        <w:contextualSpacing/>
        <w:jc w:val="both"/>
        <w:rPr>
          <w:rFonts w:asciiTheme="minorHAnsi" w:hAnsiTheme="minorHAnsi" w:cs="Tahoma"/>
          <w:b/>
          <w:bCs/>
          <w:sz w:val="22"/>
          <w:szCs w:val="22"/>
        </w:rPr>
      </w:pPr>
      <w:r w:rsidRPr="00E748CE">
        <w:rPr>
          <w:rFonts w:asciiTheme="minorHAnsi" w:hAnsiTheme="minorHAnsi" w:cs="Tahoma"/>
          <w:sz w:val="22"/>
          <w:szCs w:val="22"/>
        </w:rPr>
        <w:t xml:space="preserve">Contact Plan Administrators or arrange for the Hospital to contact Administrators, if the Covered Member is to be </w:t>
      </w:r>
      <w:r w:rsidR="007D4C07" w:rsidRPr="00E748CE">
        <w:rPr>
          <w:rFonts w:asciiTheme="minorHAnsi" w:hAnsiTheme="minorHAnsi" w:cs="Tahoma"/>
          <w:sz w:val="22"/>
          <w:szCs w:val="22"/>
        </w:rPr>
        <w:t>hospitalized</w:t>
      </w:r>
      <w:r w:rsidRPr="00E748CE">
        <w:rPr>
          <w:rFonts w:asciiTheme="minorHAnsi" w:hAnsiTheme="minorHAnsi" w:cs="Tahoma"/>
          <w:sz w:val="22"/>
          <w:szCs w:val="22"/>
        </w:rPr>
        <w:t xml:space="preserve">. </w:t>
      </w:r>
    </w:p>
    <w:p w14:paraId="31896135" w14:textId="77777777" w:rsidR="000D1ADC" w:rsidRPr="00E748CE" w:rsidRDefault="000D1ADC" w:rsidP="000D1ADC">
      <w:pPr>
        <w:pStyle w:val="ListParagraph"/>
        <w:widowControl w:val="0"/>
        <w:numPr>
          <w:ilvl w:val="2"/>
          <w:numId w:val="12"/>
        </w:numPr>
        <w:tabs>
          <w:tab w:val="num" w:pos="400"/>
          <w:tab w:val="num" w:pos="450"/>
        </w:tabs>
        <w:overflowPunct w:val="0"/>
        <w:autoSpaceDE w:val="0"/>
        <w:autoSpaceDN w:val="0"/>
        <w:adjustRightInd w:val="0"/>
        <w:spacing w:line="234" w:lineRule="auto"/>
        <w:contextualSpacing/>
        <w:jc w:val="both"/>
        <w:rPr>
          <w:rFonts w:asciiTheme="minorHAnsi" w:hAnsiTheme="minorHAnsi" w:cs="Tahoma"/>
          <w:b/>
          <w:bCs/>
          <w:sz w:val="22"/>
          <w:szCs w:val="22"/>
        </w:rPr>
      </w:pPr>
      <w:r w:rsidRPr="00E748CE">
        <w:rPr>
          <w:rFonts w:asciiTheme="minorHAnsi" w:hAnsiTheme="minorHAnsi" w:cs="Tahoma"/>
          <w:sz w:val="22"/>
          <w:szCs w:val="22"/>
        </w:rPr>
        <w:t xml:space="preserve">Provide Plan Administrators with all documents and proofs Plan Administrators request in relation to any claim. </w:t>
      </w:r>
    </w:p>
    <w:p w14:paraId="7E6309E3" w14:textId="77777777" w:rsidR="000D1ADC" w:rsidRPr="00E748CE" w:rsidRDefault="000D1ADC" w:rsidP="000D1ADC">
      <w:pPr>
        <w:pStyle w:val="ListParagraph"/>
        <w:widowControl w:val="0"/>
        <w:numPr>
          <w:ilvl w:val="2"/>
          <w:numId w:val="12"/>
        </w:numPr>
        <w:tabs>
          <w:tab w:val="num" w:pos="400"/>
          <w:tab w:val="num" w:pos="450"/>
        </w:tabs>
        <w:overflowPunct w:val="0"/>
        <w:autoSpaceDE w:val="0"/>
        <w:autoSpaceDN w:val="0"/>
        <w:adjustRightInd w:val="0"/>
        <w:spacing w:line="234" w:lineRule="auto"/>
        <w:ind w:right="400"/>
        <w:contextualSpacing/>
        <w:jc w:val="both"/>
        <w:rPr>
          <w:rFonts w:asciiTheme="minorHAnsi" w:hAnsiTheme="minorHAnsi" w:cs="Tahoma"/>
          <w:b/>
          <w:bCs/>
          <w:sz w:val="22"/>
          <w:szCs w:val="22"/>
        </w:rPr>
      </w:pPr>
      <w:r w:rsidRPr="00E748CE">
        <w:rPr>
          <w:rFonts w:asciiTheme="minorHAnsi" w:hAnsiTheme="minorHAnsi" w:cs="Tahoma"/>
          <w:sz w:val="22"/>
          <w:szCs w:val="22"/>
        </w:rPr>
        <w:t xml:space="preserve">Promptly undergo any reasonable treatment recommended by the Doctor or persons providing Hospital Services treatment. </w:t>
      </w:r>
    </w:p>
    <w:p w14:paraId="387F4F4A" w14:textId="77777777" w:rsidR="000D1ADC" w:rsidRPr="00E748CE" w:rsidRDefault="000D1ADC" w:rsidP="000D1ADC">
      <w:pPr>
        <w:pStyle w:val="ListParagraph"/>
        <w:widowControl w:val="0"/>
        <w:numPr>
          <w:ilvl w:val="2"/>
          <w:numId w:val="12"/>
        </w:numPr>
        <w:tabs>
          <w:tab w:val="num" w:pos="400"/>
          <w:tab w:val="num" w:pos="450"/>
        </w:tabs>
        <w:overflowPunct w:val="0"/>
        <w:autoSpaceDE w:val="0"/>
        <w:autoSpaceDN w:val="0"/>
        <w:adjustRightInd w:val="0"/>
        <w:spacing w:line="335" w:lineRule="auto"/>
        <w:contextualSpacing/>
        <w:jc w:val="both"/>
        <w:rPr>
          <w:rFonts w:asciiTheme="minorHAnsi" w:hAnsiTheme="minorHAnsi" w:cs="Tahoma"/>
          <w:b/>
          <w:bCs/>
          <w:sz w:val="22"/>
          <w:szCs w:val="22"/>
        </w:rPr>
      </w:pPr>
      <w:r w:rsidRPr="00E748CE">
        <w:rPr>
          <w:rFonts w:asciiTheme="minorHAnsi" w:hAnsiTheme="minorHAnsi" w:cs="Tahoma"/>
          <w:sz w:val="22"/>
          <w:szCs w:val="22"/>
        </w:rPr>
        <w:t>Lodge a written claim against any person or party,</w:t>
      </w:r>
      <w:r w:rsidR="007D4C07">
        <w:rPr>
          <w:rFonts w:asciiTheme="minorHAnsi" w:hAnsiTheme="minorHAnsi" w:cs="Tahoma"/>
          <w:sz w:val="22"/>
          <w:szCs w:val="22"/>
        </w:rPr>
        <w:t xml:space="preserve"> </w:t>
      </w:r>
      <w:r w:rsidRPr="00E748CE">
        <w:rPr>
          <w:rFonts w:asciiTheme="minorHAnsi" w:hAnsiTheme="minorHAnsi" w:cs="Tahoma"/>
          <w:sz w:val="22"/>
          <w:szCs w:val="22"/>
        </w:rPr>
        <w:t>(</w:t>
      </w:r>
      <w:r w:rsidR="007D4C07" w:rsidRPr="00E748CE">
        <w:rPr>
          <w:rFonts w:asciiTheme="minorHAnsi" w:hAnsiTheme="minorHAnsi" w:cs="Tahoma"/>
          <w:sz w:val="22"/>
          <w:szCs w:val="22"/>
        </w:rPr>
        <w:t>e.g.</w:t>
      </w:r>
      <w:r w:rsidRPr="00E748CE">
        <w:rPr>
          <w:rFonts w:asciiTheme="minorHAnsi" w:hAnsiTheme="minorHAnsi" w:cs="Tahoma"/>
          <w:sz w:val="22"/>
          <w:szCs w:val="22"/>
        </w:rPr>
        <w:t xml:space="preserve"> employer, hotel operator or transporter who may have caused and/or be legally liable for the Covered Members loss, Injury or Sickness. </w:t>
      </w:r>
    </w:p>
    <w:p w14:paraId="07118D3F" w14:textId="77777777" w:rsidR="000D1ADC" w:rsidRPr="00E748CE" w:rsidRDefault="000D1ADC" w:rsidP="000D1ADC">
      <w:pPr>
        <w:autoSpaceDE w:val="0"/>
        <w:autoSpaceDN w:val="0"/>
        <w:adjustRightInd w:val="0"/>
        <w:spacing w:line="61" w:lineRule="exact"/>
        <w:ind w:hanging="270"/>
        <w:jc w:val="both"/>
        <w:rPr>
          <w:rFonts w:asciiTheme="minorHAnsi" w:hAnsiTheme="minorHAnsi" w:cs="Tahoma"/>
          <w:sz w:val="22"/>
          <w:szCs w:val="22"/>
        </w:rPr>
      </w:pPr>
    </w:p>
    <w:p w14:paraId="476468AD" w14:textId="77777777" w:rsidR="000D1ADC" w:rsidRPr="00E748CE" w:rsidRDefault="000D1ADC" w:rsidP="000D1ADC">
      <w:pPr>
        <w:pStyle w:val="ListParagraph"/>
        <w:widowControl w:val="0"/>
        <w:numPr>
          <w:ilvl w:val="0"/>
          <w:numId w:val="7"/>
        </w:numPr>
        <w:overflowPunct w:val="0"/>
        <w:autoSpaceDE w:val="0"/>
        <w:autoSpaceDN w:val="0"/>
        <w:adjustRightInd w:val="0"/>
        <w:ind w:hanging="45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Claim Offset </w:t>
      </w:r>
    </w:p>
    <w:p w14:paraId="721096ED" w14:textId="77777777" w:rsidR="000D1ADC" w:rsidRPr="00E748CE" w:rsidRDefault="000D1ADC" w:rsidP="000D1ADC">
      <w:pPr>
        <w:overflowPunct w:val="0"/>
        <w:autoSpaceDE w:val="0"/>
        <w:autoSpaceDN w:val="0"/>
        <w:adjustRightInd w:val="0"/>
        <w:ind w:left="400" w:right="140"/>
        <w:jc w:val="both"/>
        <w:rPr>
          <w:rFonts w:asciiTheme="minorHAnsi" w:hAnsiTheme="minorHAnsi" w:cs="Tahoma"/>
          <w:b/>
          <w:bCs/>
          <w:sz w:val="22"/>
          <w:szCs w:val="22"/>
        </w:rPr>
      </w:pPr>
      <w:r w:rsidRPr="00E748CE">
        <w:rPr>
          <w:rFonts w:asciiTheme="minorHAnsi" w:hAnsiTheme="minorHAnsi" w:cs="Tahoma"/>
          <w:sz w:val="22"/>
          <w:szCs w:val="22"/>
        </w:rPr>
        <w:t xml:space="preserve">There is no cover under this Plan for any loss or event or liability which is covered under any other Medical Plan including Workers Compensation or Compulsory Third Party policies, health or medical schemes or Act of Parliament including the Workmen’s Compensation Act or to the extent that health care or treatment is available under any reciprocal health agreement or is payable by any other source. This Plan will however pay the difference between what is payable under the other Plan, health or medical scheme or Act of Parliament or reciprocal health agreement or such other source and what the Covered Member would be otherwise entitled to recover under this Plan. </w:t>
      </w:r>
    </w:p>
    <w:p w14:paraId="017AF963" w14:textId="77777777" w:rsidR="000D1ADC" w:rsidRPr="00E748CE" w:rsidRDefault="000D1ADC" w:rsidP="000D1ADC">
      <w:pPr>
        <w:autoSpaceDE w:val="0"/>
        <w:autoSpaceDN w:val="0"/>
        <w:adjustRightInd w:val="0"/>
        <w:spacing w:line="162" w:lineRule="exact"/>
        <w:jc w:val="both"/>
        <w:rPr>
          <w:rFonts w:asciiTheme="minorHAnsi" w:hAnsiTheme="minorHAnsi" w:cs="Tahoma"/>
          <w:b/>
          <w:bCs/>
          <w:sz w:val="22"/>
          <w:szCs w:val="22"/>
        </w:rPr>
      </w:pPr>
    </w:p>
    <w:p w14:paraId="65BE0508" w14:textId="77777777" w:rsidR="000D1ADC" w:rsidRPr="00E748CE" w:rsidRDefault="000D1ADC" w:rsidP="000D1ADC">
      <w:pPr>
        <w:numPr>
          <w:ilvl w:val="0"/>
          <w:numId w:val="7"/>
        </w:numPr>
        <w:overflowPunct w:val="0"/>
        <w:autoSpaceDE w:val="0"/>
        <w:autoSpaceDN w:val="0"/>
        <w:adjustRightInd w:val="0"/>
        <w:snapToGrid/>
        <w:ind w:left="400" w:hanging="398"/>
        <w:jc w:val="both"/>
        <w:rPr>
          <w:rFonts w:asciiTheme="minorHAnsi" w:hAnsiTheme="minorHAnsi" w:cs="Tahoma"/>
          <w:b/>
          <w:bCs/>
          <w:sz w:val="22"/>
          <w:szCs w:val="22"/>
        </w:rPr>
      </w:pPr>
      <w:r w:rsidRPr="00E748CE">
        <w:rPr>
          <w:rFonts w:asciiTheme="minorHAnsi" w:hAnsiTheme="minorHAnsi" w:cs="Tahoma"/>
          <w:b/>
          <w:bCs/>
          <w:sz w:val="22"/>
          <w:szCs w:val="22"/>
        </w:rPr>
        <w:t xml:space="preserve">Subrogation </w:t>
      </w:r>
    </w:p>
    <w:p w14:paraId="45D3FB58" w14:textId="77777777" w:rsidR="000D1ADC" w:rsidRPr="00E748CE" w:rsidRDefault="000D1ADC" w:rsidP="000D1ADC">
      <w:pPr>
        <w:overflowPunct w:val="0"/>
        <w:autoSpaceDE w:val="0"/>
        <w:autoSpaceDN w:val="0"/>
        <w:adjustRightInd w:val="0"/>
        <w:spacing w:line="271" w:lineRule="auto"/>
        <w:ind w:left="400" w:right="140"/>
        <w:jc w:val="both"/>
        <w:rPr>
          <w:rFonts w:asciiTheme="minorHAnsi" w:hAnsiTheme="minorHAnsi" w:cs="Tahoma"/>
          <w:b/>
          <w:bCs/>
          <w:sz w:val="22"/>
          <w:szCs w:val="22"/>
        </w:rPr>
      </w:pPr>
      <w:r w:rsidRPr="00E748CE">
        <w:rPr>
          <w:rFonts w:asciiTheme="minorHAnsi" w:hAnsiTheme="minorHAnsi" w:cs="Tahoma"/>
          <w:sz w:val="22"/>
          <w:szCs w:val="22"/>
        </w:rPr>
        <w:t xml:space="preserve">You must allow Plan Administrators to take over for this Plan benefit to take any action and </w:t>
      </w:r>
      <w:r w:rsidRPr="00E748CE">
        <w:rPr>
          <w:rFonts w:asciiTheme="minorHAnsi" w:hAnsiTheme="minorHAnsi" w:cs="Tahoma"/>
          <w:sz w:val="22"/>
          <w:szCs w:val="22"/>
        </w:rPr>
        <w:lastRenderedPageBreak/>
        <w:t xml:space="preserve">settle any legal right of recovery the Covered Member may have and the Covered Member must co-operate fully in any recovery action. </w:t>
      </w:r>
    </w:p>
    <w:p w14:paraId="705E3270" w14:textId="77777777" w:rsidR="000D1ADC" w:rsidRPr="00E748CE" w:rsidRDefault="000D1ADC" w:rsidP="000D1ADC">
      <w:pPr>
        <w:autoSpaceDE w:val="0"/>
        <w:autoSpaceDN w:val="0"/>
        <w:adjustRightInd w:val="0"/>
        <w:spacing w:line="133" w:lineRule="exact"/>
        <w:jc w:val="both"/>
        <w:rPr>
          <w:rFonts w:asciiTheme="minorHAnsi" w:hAnsiTheme="minorHAnsi" w:cs="Tahoma"/>
          <w:b/>
          <w:bCs/>
          <w:sz w:val="22"/>
          <w:szCs w:val="22"/>
        </w:rPr>
      </w:pPr>
    </w:p>
    <w:p w14:paraId="68C1D9DD" w14:textId="77777777" w:rsidR="000D1ADC" w:rsidRPr="00E748CE" w:rsidRDefault="000D1ADC" w:rsidP="000D1ADC">
      <w:pPr>
        <w:numPr>
          <w:ilvl w:val="0"/>
          <w:numId w:val="7"/>
        </w:numPr>
        <w:overflowPunct w:val="0"/>
        <w:autoSpaceDE w:val="0"/>
        <w:autoSpaceDN w:val="0"/>
        <w:adjustRightInd w:val="0"/>
        <w:snapToGrid/>
        <w:ind w:left="400" w:hanging="398"/>
        <w:jc w:val="both"/>
        <w:rPr>
          <w:rFonts w:asciiTheme="minorHAnsi" w:hAnsiTheme="minorHAnsi" w:cs="Tahoma"/>
          <w:b/>
          <w:bCs/>
          <w:sz w:val="22"/>
          <w:szCs w:val="22"/>
        </w:rPr>
      </w:pPr>
      <w:r w:rsidRPr="00E748CE">
        <w:rPr>
          <w:rFonts w:asciiTheme="minorHAnsi" w:hAnsiTheme="minorHAnsi" w:cs="Tahoma"/>
          <w:b/>
          <w:bCs/>
          <w:sz w:val="22"/>
          <w:szCs w:val="22"/>
        </w:rPr>
        <w:t xml:space="preserve">Validation of Cover </w:t>
      </w:r>
    </w:p>
    <w:p w14:paraId="6FCFD1C4" w14:textId="77777777" w:rsidR="000D1ADC" w:rsidRDefault="000D1ADC" w:rsidP="00166036">
      <w:pPr>
        <w:pStyle w:val="ListParagraph"/>
        <w:numPr>
          <w:ilvl w:val="0"/>
          <w:numId w:val="16"/>
        </w:numPr>
        <w:overflowPunct w:val="0"/>
        <w:autoSpaceDE w:val="0"/>
        <w:autoSpaceDN w:val="0"/>
        <w:adjustRightInd w:val="0"/>
        <w:spacing w:line="252" w:lineRule="auto"/>
        <w:ind w:right="100"/>
        <w:jc w:val="both"/>
        <w:rPr>
          <w:rFonts w:asciiTheme="minorHAnsi" w:hAnsiTheme="minorHAnsi" w:cs="Tahoma"/>
          <w:sz w:val="22"/>
          <w:szCs w:val="22"/>
        </w:rPr>
      </w:pPr>
      <w:r w:rsidRPr="00166036">
        <w:rPr>
          <w:rFonts w:asciiTheme="minorHAnsi" w:hAnsiTheme="minorHAnsi" w:cs="Tahoma"/>
          <w:sz w:val="22"/>
          <w:szCs w:val="22"/>
        </w:rPr>
        <w:t xml:space="preserve">In respect of this </w:t>
      </w:r>
      <w:r w:rsidR="002E2B8C" w:rsidRPr="00166036">
        <w:rPr>
          <w:rFonts w:asciiTheme="minorHAnsi" w:hAnsiTheme="minorHAnsi" w:cs="Tahoma"/>
          <w:sz w:val="22"/>
          <w:szCs w:val="22"/>
        </w:rPr>
        <w:t>Plan,</w:t>
      </w:r>
      <w:r w:rsidRPr="00166036">
        <w:rPr>
          <w:rFonts w:asciiTheme="minorHAnsi" w:hAnsiTheme="minorHAnsi" w:cs="Tahoma"/>
          <w:sz w:val="22"/>
          <w:szCs w:val="22"/>
        </w:rPr>
        <w:t xml:space="preserve"> the Membership Report showing the Covered Member as covered must be in Administrators possession before a claim occurs and any claim payment will be precedent on Administrators having received this information and Covered Members agreed fund contribution or a promise from Covered Member to pay Covered Members allocated fund. </w:t>
      </w:r>
    </w:p>
    <w:p w14:paraId="12AF4E48" w14:textId="77777777" w:rsidR="00166036" w:rsidRPr="00F1021A" w:rsidRDefault="00166036" w:rsidP="00166036">
      <w:pPr>
        <w:pStyle w:val="ListParagraph"/>
        <w:numPr>
          <w:ilvl w:val="0"/>
          <w:numId w:val="16"/>
        </w:numPr>
        <w:overflowPunct w:val="0"/>
        <w:autoSpaceDE w:val="0"/>
        <w:autoSpaceDN w:val="0"/>
        <w:adjustRightInd w:val="0"/>
        <w:spacing w:line="252" w:lineRule="auto"/>
        <w:ind w:right="100"/>
        <w:jc w:val="both"/>
        <w:rPr>
          <w:rFonts w:asciiTheme="minorHAnsi" w:hAnsiTheme="minorHAnsi" w:cs="Tahoma"/>
          <w:b/>
          <w:sz w:val="22"/>
          <w:szCs w:val="22"/>
        </w:rPr>
      </w:pPr>
      <w:r w:rsidRPr="00F1021A">
        <w:rPr>
          <w:rFonts w:asciiTheme="minorHAnsi" w:hAnsiTheme="minorHAnsi" w:cs="Tahoma"/>
          <w:sz w:val="22"/>
          <w:szCs w:val="22"/>
        </w:rPr>
        <w:t>Premium:</w:t>
      </w:r>
      <w:r w:rsidRPr="00F1021A">
        <w:rPr>
          <w:rFonts w:asciiTheme="minorHAnsi" w:hAnsiTheme="minorHAnsi" w:cs="Tahoma"/>
          <w:sz w:val="22"/>
          <w:szCs w:val="22"/>
        </w:rPr>
        <w:tab/>
      </w:r>
      <w:r w:rsidRPr="00F1021A">
        <w:rPr>
          <w:rFonts w:asciiTheme="minorHAnsi" w:hAnsiTheme="minorHAnsi" w:cs="Tahoma"/>
          <w:b/>
          <w:sz w:val="22"/>
          <w:szCs w:val="22"/>
        </w:rPr>
        <w:t>Single - $</w:t>
      </w:r>
      <w:r w:rsidR="00BD51A8" w:rsidRPr="00F1021A">
        <w:rPr>
          <w:rFonts w:asciiTheme="minorHAnsi" w:hAnsiTheme="minorHAnsi" w:cs="Tahoma"/>
          <w:b/>
          <w:sz w:val="22"/>
          <w:szCs w:val="22"/>
        </w:rPr>
        <w:t>442</w:t>
      </w:r>
      <w:r w:rsidRPr="00F1021A">
        <w:rPr>
          <w:rFonts w:asciiTheme="minorHAnsi" w:hAnsiTheme="minorHAnsi" w:cs="Tahoma"/>
          <w:b/>
          <w:sz w:val="22"/>
          <w:szCs w:val="22"/>
        </w:rPr>
        <w:t>.00 per annum</w:t>
      </w:r>
      <w:r w:rsidR="00053AD0" w:rsidRPr="00F1021A">
        <w:rPr>
          <w:rFonts w:asciiTheme="minorHAnsi" w:hAnsiTheme="minorHAnsi" w:cs="Tahoma"/>
          <w:b/>
          <w:sz w:val="22"/>
          <w:szCs w:val="22"/>
        </w:rPr>
        <w:t xml:space="preserve"> ($1</w:t>
      </w:r>
      <w:r w:rsidR="00BD51A8" w:rsidRPr="00F1021A">
        <w:rPr>
          <w:rFonts w:asciiTheme="minorHAnsi" w:hAnsiTheme="minorHAnsi" w:cs="Tahoma"/>
          <w:b/>
          <w:sz w:val="22"/>
          <w:szCs w:val="22"/>
        </w:rPr>
        <w:t>7</w:t>
      </w:r>
      <w:r w:rsidR="00053AD0" w:rsidRPr="00F1021A">
        <w:rPr>
          <w:rFonts w:asciiTheme="minorHAnsi" w:hAnsiTheme="minorHAnsi" w:cs="Tahoma"/>
          <w:b/>
          <w:sz w:val="22"/>
          <w:szCs w:val="22"/>
        </w:rPr>
        <w:t xml:space="preserve"> per F/N)</w:t>
      </w:r>
    </w:p>
    <w:p w14:paraId="6A5AE038" w14:textId="77777777" w:rsidR="00053AD0" w:rsidRPr="00BD51A8" w:rsidRDefault="00053AD0" w:rsidP="00053AD0">
      <w:pPr>
        <w:pStyle w:val="ListParagraph"/>
        <w:overflowPunct w:val="0"/>
        <w:autoSpaceDE w:val="0"/>
        <w:autoSpaceDN w:val="0"/>
        <w:adjustRightInd w:val="0"/>
        <w:spacing w:line="252" w:lineRule="auto"/>
        <w:ind w:left="2160" w:right="100"/>
        <w:jc w:val="both"/>
        <w:rPr>
          <w:rFonts w:asciiTheme="minorHAnsi" w:hAnsiTheme="minorHAnsi" w:cs="Tahoma"/>
          <w:b/>
          <w:sz w:val="22"/>
          <w:szCs w:val="22"/>
        </w:rPr>
      </w:pPr>
      <w:r w:rsidRPr="00F1021A">
        <w:rPr>
          <w:rFonts w:asciiTheme="minorHAnsi" w:hAnsiTheme="minorHAnsi" w:cs="Tahoma"/>
          <w:b/>
          <w:sz w:val="22"/>
          <w:szCs w:val="22"/>
        </w:rPr>
        <w:t>Family - $5</w:t>
      </w:r>
      <w:r w:rsidR="00BD51A8" w:rsidRPr="00F1021A">
        <w:rPr>
          <w:rFonts w:asciiTheme="minorHAnsi" w:hAnsiTheme="minorHAnsi" w:cs="Tahoma"/>
          <w:b/>
          <w:sz w:val="22"/>
          <w:szCs w:val="22"/>
        </w:rPr>
        <w:t>98</w:t>
      </w:r>
      <w:r w:rsidRPr="00F1021A">
        <w:rPr>
          <w:rFonts w:asciiTheme="minorHAnsi" w:hAnsiTheme="minorHAnsi" w:cs="Tahoma"/>
          <w:b/>
          <w:sz w:val="22"/>
          <w:szCs w:val="22"/>
        </w:rPr>
        <w:t>.00 per annum ($</w:t>
      </w:r>
      <w:r w:rsidR="00BD51A8" w:rsidRPr="00F1021A">
        <w:rPr>
          <w:rFonts w:asciiTheme="minorHAnsi" w:hAnsiTheme="minorHAnsi" w:cs="Tahoma"/>
          <w:b/>
          <w:sz w:val="22"/>
          <w:szCs w:val="22"/>
        </w:rPr>
        <w:t>2</w:t>
      </w:r>
      <w:r w:rsidRPr="00F1021A">
        <w:rPr>
          <w:rFonts w:asciiTheme="minorHAnsi" w:hAnsiTheme="minorHAnsi" w:cs="Tahoma"/>
          <w:b/>
          <w:sz w:val="22"/>
          <w:szCs w:val="22"/>
        </w:rPr>
        <w:t>3 per F/N)</w:t>
      </w:r>
    </w:p>
    <w:p w14:paraId="3B58A9CC" w14:textId="77777777" w:rsidR="00053AD0" w:rsidRDefault="00053AD0" w:rsidP="00053AD0">
      <w:pPr>
        <w:overflowPunct w:val="0"/>
        <w:autoSpaceDE w:val="0"/>
        <w:autoSpaceDN w:val="0"/>
        <w:adjustRightInd w:val="0"/>
        <w:spacing w:line="252" w:lineRule="auto"/>
        <w:ind w:right="100"/>
        <w:jc w:val="both"/>
        <w:rPr>
          <w:rFonts w:asciiTheme="minorHAnsi" w:hAnsiTheme="minorHAnsi" w:cs="Tahoma"/>
          <w:b/>
          <w:sz w:val="22"/>
          <w:szCs w:val="22"/>
        </w:rPr>
      </w:pPr>
    </w:p>
    <w:p w14:paraId="5376CEB3" w14:textId="77777777" w:rsidR="00053AD0" w:rsidRPr="00053AD0" w:rsidRDefault="00053AD0" w:rsidP="00053AD0">
      <w:pPr>
        <w:overflowPunct w:val="0"/>
        <w:autoSpaceDE w:val="0"/>
        <w:autoSpaceDN w:val="0"/>
        <w:adjustRightInd w:val="0"/>
        <w:spacing w:line="252" w:lineRule="auto"/>
        <w:ind w:left="720" w:right="100"/>
        <w:jc w:val="both"/>
        <w:rPr>
          <w:rFonts w:asciiTheme="minorHAnsi" w:hAnsiTheme="minorHAnsi" w:cs="Tahoma"/>
          <w:sz w:val="22"/>
          <w:szCs w:val="22"/>
        </w:rPr>
      </w:pPr>
      <w:r>
        <w:rPr>
          <w:rFonts w:asciiTheme="minorHAnsi" w:hAnsiTheme="minorHAnsi" w:cs="Tahoma"/>
          <w:sz w:val="22"/>
          <w:szCs w:val="22"/>
        </w:rPr>
        <w:t>Where husband and wife are both teachers, one of them is required to pay the premium, but both must be members of the Union. If members prefer to be covered by another medical policy, he/she need not be in the FTU Scheme. Evidence of such cover is required.</w:t>
      </w:r>
    </w:p>
    <w:p w14:paraId="0FE48FD5" w14:textId="77777777" w:rsidR="00166036" w:rsidRDefault="00166036" w:rsidP="000D1ADC">
      <w:pPr>
        <w:overflowPunct w:val="0"/>
        <w:autoSpaceDE w:val="0"/>
        <w:autoSpaceDN w:val="0"/>
        <w:adjustRightInd w:val="0"/>
        <w:spacing w:line="252" w:lineRule="auto"/>
        <w:ind w:left="400" w:right="100"/>
        <w:jc w:val="both"/>
        <w:rPr>
          <w:rFonts w:asciiTheme="minorHAnsi" w:hAnsiTheme="minorHAnsi" w:cs="Tahoma"/>
          <w:b/>
          <w:bCs/>
          <w:sz w:val="22"/>
          <w:szCs w:val="22"/>
        </w:rPr>
      </w:pPr>
    </w:p>
    <w:p w14:paraId="4E6E99F2" w14:textId="77777777" w:rsidR="000D1ADC" w:rsidRPr="00E748CE" w:rsidRDefault="000D1ADC" w:rsidP="000D1ADC">
      <w:pPr>
        <w:overflowPunct w:val="0"/>
        <w:autoSpaceDE w:val="0"/>
        <w:autoSpaceDN w:val="0"/>
        <w:adjustRightInd w:val="0"/>
        <w:spacing w:line="252" w:lineRule="auto"/>
        <w:ind w:left="400" w:right="100"/>
        <w:jc w:val="both"/>
        <w:rPr>
          <w:rFonts w:asciiTheme="minorHAnsi" w:hAnsiTheme="minorHAnsi" w:cs="Tahoma"/>
          <w:b/>
          <w:bCs/>
          <w:sz w:val="22"/>
          <w:szCs w:val="22"/>
        </w:rPr>
      </w:pPr>
    </w:p>
    <w:p w14:paraId="0414C244" w14:textId="77777777" w:rsidR="000D1ADC" w:rsidRPr="00E748CE" w:rsidRDefault="000D1ADC" w:rsidP="000D1ADC">
      <w:pPr>
        <w:numPr>
          <w:ilvl w:val="0"/>
          <w:numId w:val="7"/>
        </w:numPr>
        <w:overflowPunct w:val="0"/>
        <w:autoSpaceDE w:val="0"/>
        <w:autoSpaceDN w:val="0"/>
        <w:adjustRightInd w:val="0"/>
        <w:snapToGrid/>
        <w:spacing w:line="239" w:lineRule="auto"/>
        <w:ind w:left="400" w:hanging="398"/>
        <w:jc w:val="both"/>
        <w:rPr>
          <w:rFonts w:asciiTheme="minorHAnsi" w:hAnsiTheme="minorHAnsi" w:cs="Tahoma"/>
          <w:b/>
          <w:bCs/>
          <w:sz w:val="22"/>
          <w:szCs w:val="22"/>
        </w:rPr>
      </w:pPr>
      <w:r w:rsidRPr="00E748CE">
        <w:rPr>
          <w:rFonts w:asciiTheme="minorHAnsi" w:hAnsiTheme="minorHAnsi" w:cs="Tahoma"/>
          <w:b/>
          <w:bCs/>
          <w:sz w:val="22"/>
          <w:szCs w:val="22"/>
        </w:rPr>
        <w:t xml:space="preserve">Fraud </w:t>
      </w:r>
    </w:p>
    <w:p w14:paraId="2B6D6D04" w14:textId="77777777" w:rsidR="000D1ADC" w:rsidRPr="00E748CE" w:rsidRDefault="000D1ADC" w:rsidP="000D1ADC">
      <w:pPr>
        <w:overflowPunct w:val="0"/>
        <w:autoSpaceDE w:val="0"/>
        <w:autoSpaceDN w:val="0"/>
        <w:adjustRightInd w:val="0"/>
        <w:spacing w:line="252" w:lineRule="auto"/>
        <w:ind w:left="400" w:right="40"/>
        <w:jc w:val="both"/>
        <w:rPr>
          <w:rFonts w:asciiTheme="minorHAnsi" w:hAnsiTheme="minorHAnsi" w:cs="Tahoma"/>
          <w:b/>
          <w:bCs/>
          <w:sz w:val="22"/>
          <w:szCs w:val="22"/>
        </w:rPr>
      </w:pPr>
      <w:r w:rsidRPr="00E748CE">
        <w:rPr>
          <w:rFonts w:asciiTheme="minorHAnsi" w:hAnsiTheme="minorHAnsi" w:cs="Tahoma"/>
          <w:sz w:val="22"/>
          <w:szCs w:val="22"/>
        </w:rPr>
        <w:t xml:space="preserve">This Plan will not be liable if any fraudulent means or devices are used by Covered Member, or anyone acting on Covered Members behalf, when entering into this Plan, or to obtain any benefit under this Plan. Any benefits already paid will be recoverable by the Administrators. </w:t>
      </w:r>
    </w:p>
    <w:p w14:paraId="1FFC02C7" w14:textId="77777777" w:rsidR="000D1ADC" w:rsidRPr="00E748CE" w:rsidRDefault="000D1ADC" w:rsidP="000D1ADC">
      <w:pPr>
        <w:pStyle w:val="ListParagraph"/>
        <w:widowControl w:val="0"/>
        <w:numPr>
          <w:ilvl w:val="0"/>
          <w:numId w:val="13"/>
        </w:numPr>
        <w:tabs>
          <w:tab w:val="num" w:pos="9460"/>
        </w:tabs>
        <w:autoSpaceDE w:val="0"/>
        <w:autoSpaceDN w:val="0"/>
        <w:adjustRightInd w:val="0"/>
        <w:contextualSpacing/>
        <w:jc w:val="both"/>
        <w:rPr>
          <w:rFonts w:asciiTheme="minorHAnsi" w:hAnsiTheme="minorHAnsi" w:cs="Tahoma"/>
          <w:sz w:val="22"/>
          <w:szCs w:val="22"/>
        </w:rPr>
      </w:pPr>
      <w:r w:rsidRPr="00E748CE">
        <w:rPr>
          <w:rFonts w:asciiTheme="minorHAnsi" w:hAnsiTheme="minorHAnsi" w:cs="Tahoma"/>
          <w:b/>
          <w:bCs/>
          <w:color w:val="FFFFFF"/>
          <w:sz w:val="22"/>
          <w:szCs w:val="22"/>
        </w:rPr>
        <w:t xml:space="preserve">  of   1 0</w:t>
      </w:r>
    </w:p>
    <w:p w14:paraId="22035B58" w14:textId="77777777" w:rsidR="000D1ADC" w:rsidRPr="00E748CE" w:rsidRDefault="000D1ADC" w:rsidP="000D1ADC">
      <w:pPr>
        <w:pStyle w:val="ListParagraph"/>
        <w:widowControl w:val="0"/>
        <w:numPr>
          <w:ilvl w:val="0"/>
          <w:numId w:val="7"/>
        </w:numPr>
        <w:overflowPunct w:val="0"/>
        <w:autoSpaceDE w:val="0"/>
        <w:autoSpaceDN w:val="0"/>
        <w:adjustRightInd w:val="0"/>
        <w:spacing w:line="239" w:lineRule="auto"/>
        <w:ind w:hanging="45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Other Plan </w:t>
      </w:r>
    </w:p>
    <w:p w14:paraId="75D40AA5" w14:textId="77777777" w:rsidR="000D1ADC" w:rsidRPr="00E748CE" w:rsidRDefault="000D1ADC" w:rsidP="000D1ADC">
      <w:pPr>
        <w:overflowPunct w:val="0"/>
        <w:autoSpaceDE w:val="0"/>
        <w:autoSpaceDN w:val="0"/>
        <w:adjustRightInd w:val="0"/>
        <w:spacing w:line="252" w:lineRule="auto"/>
        <w:ind w:left="398" w:right="140"/>
        <w:jc w:val="both"/>
        <w:rPr>
          <w:rFonts w:asciiTheme="minorHAnsi" w:hAnsiTheme="minorHAnsi" w:cs="Tahoma"/>
          <w:b/>
          <w:bCs/>
          <w:sz w:val="22"/>
          <w:szCs w:val="22"/>
        </w:rPr>
      </w:pPr>
      <w:r w:rsidRPr="00E748CE">
        <w:rPr>
          <w:rFonts w:asciiTheme="minorHAnsi" w:hAnsiTheme="minorHAnsi" w:cs="Tahoma"/>
          <w:sz w:val="22"/>
          <w:szCs w:val="22"/>
        </w:rPr>
        <w:t xml:space="preserve">The Covered Member shall give written notice to the Administrators of any other Medical Plan or Medical Policy effected on the Covered Member(s) against accident or illness, unless such other Policy be by Life Policy covering death, Domestic Contents Plan, Motor Vehicle Policy or any type of travel Policy. </w:t>
      </w:r>
    </w:p>
    <w:p w14:paraId="62A94750" w14:textId="77777777" w:rsidR="000D1ADC" w:rsidRPr="00E748CE" w:rsidRDefault="000D1ADC" w:rsidP="000D1ADC">
      <w:pPr>
        <w:autoSpaceDE w:val="0"/>
        <w:autoSpaceDN w:val="0"/>
        <w:adjustRightInd w:val="0"/>
        <w:spacing w:line="150" w:lineRule="exact"/>
        <w:jc w:val="both"/>
        <w:rPr>
          <w:rFonts w:asciiTheme="minorHAnsi" w:hAnsiTheme="minorHAnsi" w:cs="Tahoma"/>
          <w:b/>
          <w:bCs/>
          <w:sz w:val="22"/>
          <w:szCs w:val="22"/>
        </w:rPr>
      </w:pPr>
    </w:p>
    <w:p w14:paraId="1321AD25" w14:textId="77777777" w:rsidR="000D1ADC" w:rsidRPr="00E748CE" w:rsidRDefault="000D1ADC" w:rsidP="000D1ADC">
      <w:pPr>
        <w:numPr>
          <w:ilvl w:val="0"/>
          <w:numId w:val="8"/>
        </w:numPr>
        <w:tabs>
          <w:tab w:val="clear" w:pos="720"/>
          <w:tab w:val="num" w:pos="398"/>
        </w:tabs>
        <w:overflowPunct w:val="0"/>
        <w:autoSpaceDE w:val="0"/>
        <w:autoSpaceDN w:val="0"/>
        <w:adjustRightInd w:val="0"/>
        <w:snapToGrid/>
        <w:spacing w:line="239" w:lineRule="auto"/>
        <w:ind w:left="398" w:hanging="398"/>
        <w:jc w:val="both"/>
        <w:rPr>
          <w:rFonts w:asciiTheme="minorHAnsi" w:hAnsiTheme="minorHAnsi" w:cs="Tahoma"/>
          <w:b/>
          <w:bCs/>
          <w:sz w:val="22"/>
          <w:szCs w:val="22"/>
        </w:rPr>
      </w:pPr>
      <w:r w:rsidRPr="00E748CE">
        <w:rPr>
          <w:rFonts w:asciiTheme="minorHAnsi" w:hAnsiTheme="minorHAnsi" w:cs="Tahoma"/>
          <w:b/>
          <w:bCs/>
          <w:sz w:val="22"/>
          <w:szCs w:val="22"/>
        </w:rPr>
        <w:t xml:space="preserve">Cancellation and Variations </w:t>
      </w:r>
    </w:p>
    <w:p w14:paraId="0DFC1932" w14:textId="77777777" w:rsidR="000D1ADC" w:rsidRPr="00E748CE" w:rsidRDefault="000D1ADC" w:rsidP="000D1ADC">
      <w:pPr>
        <w:autoSpaceDE w:val="0"/>
        <w:autoSpaceDN w:val="0"/>
        <w:adjustRightInd w:val="0"/>
        <w:spacing w:line="2" w:lineRule="exact"/>
        <w:jc w:val="both"/>
        <w:rPr>
          <w:rFonts w:asciiTheme="minorHAnsi" w:hAnsiTheme="minorHAnsi" w:cs="Tahoma"/>
          <w:sz w:val="22"/>
          <w:szCs w:val="22"/>
        </w:rPr>
      </w:pPr>
    </w:p>
    <w:p w14:paraId="1B5F41D9" w14:textId="77777777" w:rsidR="000D1ADC" w:rsidRPr="00E748CE" w:rsidRDefault="000D1ADC" w:rsidP="000D1ADC">
      <w:pPr>
        <w:overflowPunct w:val="0"/>
        <w:autoSpaceDE w:val="0"/>
        <w:autoSpaceDN w:val="0"/>
        <w:adjustRightInd w:val="0"/>
        <w:spacing w:line="234" w:lineRule="auto"/>
        <w:ind w:left="1080" w:right="400" w:hanging="630"/>
        <w:jc w:val="both"/>
        <w:rPr>
          <w:rFonts w:asciiTheme="minorHAnsi" w:hAnsiTheme="minorHAnsi" w:cs="Tahoma"/>
          <w:sz w:val="22"/>
          <w:szCs w:val="22"/>
        </w:rPr>
      </w:pPr>
      <w:r w:rsidRPr="00E748CE">
        <w:rPr>
          <w:rFonts w:asciiTheme="minorHAnsi" w:hAnsiTheme="minorHAnsi" w:cs="Tahoma"/>
          <w:sz w:val="22"/>
          <w:szCs w:val="22"/>
        </w:rPr>
        <w:t>9.1</w:t>
      </w:r>
      <w:r w:rsidRPr="00E748CE">
        <w:rPr>
          <w:rFonts w:asciiTheme="minorHAnsi" w:hAnsiTheme="minorHAnsi" w:cs="Tahoma"/>
          <w:sz w:val="22"/>
          <w:szCs w:val="22"/>
        </w:rPr>
        <w:tab/>
        <w:t>The Administrators may cancel this Plan or amend the terms, exclusions and limitations after 4.00pm on the 30th day following dispatch or written notice to the Covered Members last known address. You shall be entitled to a return of premium proportionate to the unexpired period of the cancelled Plan.</w:t>
      </w:r>
    </w:p>
    <w:p w14:paraId="306DDB87" w14:textId="77777777" w:rsidR="000D1ADC" w:rsidRPr="00E748CE" w:rsidRDefault="000D1ADC" w:rsidP="000D1ADC">
      <w:pPr>
        <w:overflowPunct w:val="0"/>
        <w:autoSpaceDE w:val="0"/>
        <w:autoSpaceDN w:val="0"/>
        <w:adjustRightInd w:val="0"/>
        <w:spacing w:line="234" w:lineRule="auto"/>
        <w:ind w:left="1440" w:right="600" w:hanging="990"/>
        <w:jc w:val="both"/>
        <w:rPr>
          <w:rFonts w:asciiTheme="minorHAnsi" w:hAnsiTheme="minorHAnsi" w:cs="Tahoma"/>
          <w:b/>
          <w:bCs/>
          <w:sz w:val="22"/>
          <w:szCs w:val="22"/>
        </w:rPr>
      </w:pPr>
      <w:r w:rsidRPr="00E748CE">
        <w:rPr>
          <w:rFonts w:asciiTheme="minorHAnsi" w:hAnsiTheme="minorHAnsi" w:cs="Tahoma"/>
          <w:sz w:val="22"/>
          <w:szCs w:val="22"/>
        </w:rPr>
        <w:t xml:space="preserve">9.2     Any claims made or expenses incurred after the date of cancellation are not covered by the Plan unless expressly agreed by Administrators in writing prior to the Cancellation date. </w:t>
      </w:r>
    </w:p>
    <w:p w14:paraId="018B9EA4" w14:textId="77777777" w:rsidR="000D1ADC" w:rsidRPr="00E748CE" w:rsidRDefault="000D1ADC" w:rsidP="000D1ADC">
      <w:pPr>
        <w:overflowPunct w:val="0"/>
        <w:autoSpaceDE w:val="0"/>
        <w:autoSpaceDN w:val="0"/>
        <w:adjustRightInd w:val="0"/>
        <w:spacing w:line="234" w:lineRule="auto"/>
        <w:ind w:left="1440" w:right="240" w:hanging="990"/>
        <w:jc w:val="both"/>
        <w:rPr>
          <w:rFonts w:asciiTheme="minorHAnsi" w:hAnsiTheme="minorHAnsi" w:cs="Tahoma"/>
          <w:b/>
          <w:bCs/>
          <w:sz w:val="22"/>
          <w:szCs w:val="22"/>
        </w:rPr>
      </w:pPr>
      <w:r w:rsidRPr="00E748CE">
        <w:rPr>
          <w:rFonts w:asciiTheme="minorHAnsi" w:hAnsiTheme="minorHAnsi" w:cs="Tahoma"/>
          <w:sz w:val="22"/>
          <w:szCs w:val="22"/>
        </w:rPr>
        <w:t xml:space="preserve">9.3      The Plan cover in respect of a Covered Member shall terminate on the earliest of the following dates: </w:t>
      </w:r>
    </w:p>
    <w:p w14:paraId="6451AFD3" w14:textId="77777777" w:rsidR="000D1ADC" w:rsidRPr="00E748CE" w:rsidRDefault="000D1ADC" w:rsidP="000D1ADC">
      <w:pPr>
        <w:pStyle w:val="ListParagraph"/>
        <w:widowControl w:val="0"/>
        <w:numPr>
          <w:ilvl w:val="0"/>
          <w:numId w:val="14"/>
        </w:numPr>
        <w:tabs>
          <w:tab w:val="num" w:pos="1530"/>
        </w:tabs>
        <w:overflowPunct w:val="0"/>
        <w:autoSpaceDE w:val="0"/>
        <w:autoSpaceDN w:val="0"/>
        <w:adjustRightInd w:val="0"/>
        <w:spacing w:line="234" w:lineRule="auto"/>
        <w:contextualSpacing/>
        <w:jc w:val="both"/>
        <w:rPr>
          <w:rFonts w:asciiTheme="minorHAnsi" w:hAnsiTheme="minorHAnsi" w:cs="Tahoma"/>
          <w:sz w:val="22"/>
          <w:szCs w:val="22"/>
        </w:rPr>
      </w:pPr>
      <w:r w:rsidRPr="00E748CE">
        <w:rPr>
          <w:rFonts w:asciiTheme="minorHAnsi" w:hAnsiTheme="minorHAnsi" w:cs="Tahoma"/>
          <w:sz w:val="22"/>
          <w:szCs w:val="22"/>
        </w:rPr>
        <w:t xml:space="preserve">The date this Plan is terminated or cancelled; </w:t>
      </w:r>
    </w:p>
    <w:p w14:paraId="2CD31EFA" w14:textId="77777777" w:rsidR="000D1ADC" w:rsidRPr="00E748CE" w:rsidRDefault="000D1ADC" w:rsidP="000D1ADC">
      <w:pPr>
        <w:pStyle w:val="ListParagraph"/>
        <w:widowControl w:val="0"/>
        <w:numPr>
          <w:ilvl w:val="0"/>
          <w:numId w:val="14"/>
        </w:numPr>
        <w:tabs>
          <w:tab w:val="num" w:pos="1530"/>
        </w:tabs>
        <w:overflowPunct w:val="0"/>
        <w:autoSpaceDE w:val="0"/>
        <w:autoSpaceDN w:val="0"/>
        <w:adjustRightInd w:val="0"/>
        <w:spacing w:line="234" w:lineRule="auto"/>
        <w:contextualSpacing/>
        <w:jc w:val="both"/>
        <w:rPr>
          <w:rFonts w:asciiTheme="minorHAnsi" w:hAnsiTheme="minorHAnsi" w:cs="Tahoma"/>
          <w:sz w:val="22"/>
          <w:szCs w:val="22"/>
        </w:rPr>
      </w:pPr>
      <w:r w:rsidRPr="00E748CE">
        <w:rPr>
          <w:rFonts w:asciiTheme="minorHAnsi" w:hAnsiTheme="minorHAnsi" w:cs="Tahoma"/>
          <w:sz w:val="22"/>
          <w:szCs w:val="22"/>
        </w:rPr>
        <w:t xml:space="preserve">The premium due date if the required contribution fund for the Covered Member is not received; </w:t>
      </w:r>
    </w:p>
    <w:p w14:paraId="3A581C49" w14:textId="7B6CD08B" w:rsidR="000D1ADC" w:rsidRPr="00E748CE" w:rsidRDefault="000D1ADC" w:rsidP="000D1ADC">
      <w:pPr>
        <w:tabs>
          <w:tab w:val="num" w:pos="1530"/>
        </w:tabs>
        <w:autoSpaceDE w:val="0"/>
        <w:autoSpaceDN w:val="0"/>
        <w:adjustRightInd w:val="0"/>
        <w:spacing w:line="234" w:lineRule="auto"/>
        <w:ind w:left="1530" w:hanging="360"/>
        <w:jc w:val="both"/>
        <w:rPr>
          <w:rFonts w:asciiTheme="minorHAnsi" w:hAnsiTheme="minorHAnsi" w:cs="Tahoma"/>
          <w:sz w:val="22"/>
          <w:szCs w:val="22"/>
        </w:rPr>
      </w:pPr>
      <w:r w:rsidRPr="00E748CE">
        <w:rPr>
          <w:rFonts w:asciiTheme="minorHAnsi" w:hAnsiTheme="minorHAnsi" w:cs="Tahoma"/>
          <w:sz w:val="22"/>
          <w:szCs w:val="22"/>
        </w:rPr>
        <w:t>©</w:t>
      </w:r>
      <w:r w:rsidRPr="00E748CE">
        <w:rPr>
          <w:rFonts w:asciiTheme="minorHAnsi" w:hAnsiTheme="minorHAnsi" w:cs="Tahoma"/>
          <w:sz w:val="22"/>
          <w:szCs w:val="22"/>
        </w:rPr>
        <w:tab/>
        <w:t xml:space="preserve">Where the Covered Member is a </w:t>
      </w:r>
      <w:r w:rsidR="00483552" w:rsidRPr="00E748CE">
        <w:rPr>
          <w:rFonts w:asciiTheme="minorHAnsi" w:hAnsiTheme="minorHAnsi" w:cs="Tahoma"/>
          <w:sz w:val="22"/>
          <w:szCs w:val="22"/>
        </w:rPr>
        <w:t>Dependent</w:t>
      </w:r>
      <w:r w:rsidRPr="00E748CE">
        <w:rPr>
          <w:rFonts w:asciiTheme="minorHAnsi" w:hAnsiTheme="minorHAnsi" w:cs="Tahoma"/>
          <w:sz w:val="22"/>
          <w:szCs w:val="22"/>
        </w:rPr>
        <w:t xml:space="preserve"> person on the date that person ceases to be a </w:t>
      </w:r>
      <w:r w:rsidR="00483552" w:rsidRPr="00E748CE">
        <w:rPr>
          <w:rFonts w:asciiTheme="minorHAnsi" w:hAnsiTheme="minorHAnsi" w:cs="Tahoma"/>
          <w:sz w:val="22"/>
          <w:szCs w:val="22"/>
        </w:rPr>
        <w:t>Dependent</w:t>
      </w:r>
      <w:r w:rsidRPr="00E748CE">
        <w:rPr>
          <w:rFonts w:asciiTheme="minorHAnsi" w:hAnsiTheme="minorHAnsi" w:cs="Tahoma"/>
          <w:sz w:val="22"/>
          <w:szCs w:val="22"/>
        </w:rPr>
        <w:t xml:space="preserve"> person;</w:t>
      </w:r>
    </w:p>
    <w:p w14:paraId="6141F096" w14:textId="77777777" w:rsidR="000D1ADC" w:rsidRPr="00E748CE" w:rsidRDefault="000D1ADC" w:rsidP="000D1ADC">
      <w:pPr>
        <w:numPr>
          <w:ilvl w:val="2"/>
          <w:numId w:val="9"/>
        </w:numPr>
        <w:tabs>
          <w:tab w:val="num" w:pos="1530"/>
        </w:tabs>
        <w:overflowPunct w:val="0"/>
        <w:autoSpaceDE w:val="0"/>
        <w:autoSpaceDN w:val="0"/>
        <w:adjustRightInd w:val="0"/>
        <w:snapToGrid/>
        <w:spacing w:line="234" w:lineRule="auto"/>
        <w:ind w:left="1440" w:right="360" w:hanging="270"/>
        <w:jc w:val="both"/>
        <w:rPr>
          <w:rFonts w:asciiTheme="minorHAnsi" w:hAnsiTheme="minorHAnsi" w:cs="Tahoma"/>
          <w:sz w:val="22"/>
          <w:szCs w:val="22"/>
        </w:rPr>
      </w:pPr>
      <w:r w:rsidRPr="00E748CE">
        <w:rPr>
          <w:rFonts w:asciiTheme="minorHAnsi" w:hAnsiTheme="minorHAnsi" w:cs="Tahoma"/>
          <w:sz w:val="22"/>
          <w:szCs w:val="22"/>
        </w:rPr>
        <w:tab/>
        <w:t>The date the Covered Member ceases the membership with Fiji Teachers Union;</w:t>
      </w:r>
    </w:p>
    <w:p w14:paraId="39B7A30D" w14:textId="77777777" w:rsidR="000D1ADC" w:rsidRPr="00E748CE" w:rsidRDefault="000D1ADC" w:rsidP="000D1ADC">
      <w:pPr>
        <w:numPr>
          <w:ilvl w:val="2"/>
          <w:numId w:val="9"/>
        </w:numPr>
        <w:tabs>
          <w:tab w:val="clear" w:pos="1620"/>
          <w:tab w:val="num" w:pos="1440"/>
          <w:tab w:val="num" w:pos="1530"/>
        </w:tabs>
        <w:overflowPunct w:val="0"/>
        <w:autoSpaceDE w:val="0"/>
        <w:autoSpaceDN w:val="0"/>
        <w:adjustRightInd w:val="0"/>
        <w:snapToGrid/>
        <w:spacing w:line="234" w:lineRule="auto"/>
        <w:ind w:left="1440" w:right="360" w:hanging="270"/>
        <w:jc w:val="both"/>
        <w:rPr>
          <w:rFonts w:asciiTheme="minorHAnsi" w:hAnsiTheme="minorHAnsi" w:cs="Tahoma"/>
          <w:sz w:val="22"/>
          <w:szCs w:val="22"/>
        </w:rPr>
      </w:pPr>
      <w:r w:rsidRPr="00E748CE">
        <w:rPr>
          <w:rFonts w:asciiTheme="minorHAnsi" w:hAnsiTheme="minorHAnsi" w:cs="Tahoma"/>
          <w:sz w:val="22"/>
          <w:szCs w:val="22"/>
        </w:rPr>
        <w:tab/>
        <w:t xml:space="preserve">The date the Covered Member’s membership with Fiji Teachers Union is terminated; </w:t>
      </w:r>
    </w:p>
    <w:p w14:paraId="54F70D87" w14:textId="77777777" w:rsidR="000D1ADC" w:rsidRPr="00E748CE" w:rsidRDefault="000D1ADC" w:rsidP="000D1ADC">
      <w:pPr>
        <w:pStyle w:val="ListParagraph"/>
        <w:widowControl w:val="0"/>
        <w:numPr>
          <w:ilvl w:val="2"/>
          <w:numId w:val="9"/>
        </w:numPr>
        <w:tabs>
          <w:tab w:val="num" w:pos="1530"/>
        </w:tabs>
        <w:overflowPunct w:val="0"/>
        <w:autoSpaceDE w:val="0"/>
        <w:autoSpaceDN w:val="0"/>
        <w:adjustRightInd w:val="0"/>
        <w:ind w:left="1530"/>
        <w:contextualSpacing/>
        <w:jc w:val="both"/>
        <w:rPr>
          <w:rFonts w:asciiTheme="minorHAnsi" w:hAnsiTheme="minorHAnsi" w:cs="Tahoma"/>
          <w:sz w:val="22"/>
          <w:szCs w:val="22"/>
        </w:rPr>
      </w:pPr>
      <w:r w:rsidRPr="00E748CE">
        <w:rPr>
          <w:rFonts w:asciiTheme="minorHAnsi" w:hAnsiTheme="minorHAnsi" w:cs="Tahoma"/>
          <w:sz w:val="22"/>
          <w:szCs w:val="22"/>
        </w:rPr>
        <w:t xml:space="preserve">The date on which the Covered Member commences active duty with the armed forces of any country. </w:t>
      </w:r>
    </w:p>
    <w:p w14:paraId="24CECBC9" w14:textId="77777777" w:rsidR="000D1ADC" w:rsidRPr="00E748CE" w:rsidRDefault="000D1ADC" w:rsidP="000D1ADC">
      <w:pPr>
        <w:tabs>
          <w:tab w:val="num" w:pos="1440"/>
        </w:tabs>
        <w:autoSpaceDE w:val="0"/>
        <w:autoSpaceDN w:val="0"/>
        <w:adjustRightInd w:val="0"/>
        <w:spacing w:line="192" w:lineRule="exact"/>
        <w:ind w:left="1440" w:hanging="360"/>
        <w:jc w:val="both"/>
        <w:rPr>
          <w:rFonts w:asciiTheme="minorHAnsi" w:hAnsiTheme="minorHAnsi" w:cs="Tahoma"/>
          <w:sz w:val="22"/>
          <w:szCs w:val="22"/>
        </w:rPr>
      </w:pPr>
    </w:p>
    <w:p w14:paraId="2C6CAC65" w14:textId="77777777" w:rsidR="000D1ADC" w:rsidRPr="00E748CE" w:rsidRDefault="000D1ADC" w:rsidP="000D1ADC">
      <w:pPr>
        <w:pStyle w:val="ListParagraph"/>
        <w:widowControl w:val="0"/>
        <w:numPr>
          <w:ilvl w:val="0"/>
          <w:numId w:val="8"/>
        </w:numPr>
        <w:tabs>
          <w:tab w:val="clear" w:pos="720"/>
          <w:tab w:val="num" w:pos="450"/>
        </w:tabs>
        <w:overflowPunct w:val="0"/>
        <w:autoSpaceDE w:val="0"/>
        <w:autoSpaceDN w:val="0"/>
        <w:adjustRightInd w:val="0"/>
        <w:spacing w:line="239" w:lineRule="auto"/>
        <w:ind w:hanging="72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Jurisdiction </w:t>
      </w:r>
    </w:p>
    <w:p w14:paraId="601E7861" w14:textId="77777777" w:rsidR="000D1ADC" w:rsidRPr="00E748CE" w:rsidRDefault="000D1ADC" w:rsidP="000D1ADC">
      <w:pPr>
        <w:overflowPunct w:val="0"/>
        <w:autoSpaceDE w:val="0"/>
        <w:autoSpaceDN w:val="0"/>
        <w:adjustRightInd w:val="0"/>
        <w:spacing w:line="265" w:lineRule="auto"/>
        <w:ind w:left="398" w:right="100"/>
        <w:jc w:val="both"/>
        <w:rPr>
          <w:rFonts w:asciiTheme="minorHAnsi" w:hAnsiTheme="minorHAnsi" w:cs="Tahoma"/>
          <w:b/>
          <w:bCs/>
          <w:sz w:val="22"/>
          <w:szCs w:val="22"/>
        </w:rPr>
      </w:pPr>
      <w:r w:rsidRPr="00E748CE">
        <w:rPr>
          <w:rFonts w:asciiTheme="minorHAnsi" w:hAnsiTheme="minorHAnsi" w:cs="Tahoma"/>
          <w:sz w:val="22"/>
          <w:szCs w:val="22"/>
        </w:rPr>
        <w:t xml:space="preserve">Notwithstanding anything contained in this Plan to the contrary the indemnity provided herein shall not apply to: Any matter where an action for damages is brought in a court of law outside </w:t>
      </w:r>
      <w:r w:rsidRPr="00E748CE">
        <w:rPr>
          <w:rFonts w:asciiTheme="minorHAnsi" w:hAnsiTheme="minorHAnsi" w:cs="Tahoma"/>
          <w:sz w:val="22"/>
          <w:szCs w:val="22"/>
        </w:rPr>
        <w:lastRenderedPageBreak/>
        <w:t>Fiji and not subject to Fiji law or where an action is brought in Fiji to enforce a foreign judgment whether by way of reciprocal agreement or otherwise. Costs and expenses of litigation which are not incurred within the country of jurisdiction</w:t>
      </w:r>
    </w:p>
    <w:p w14:paraId="0BFD0B57" w14:textId="77777777" w:rsidR="000D1ADC" w:rsidRPr="00E748CE" w:rsidRDefault="000D1ADC" w:rsidP="000D1ADC">
      <w:pPr>
        <w:autoSpaceDE w:val="0"/>
        <w:autoSpaceDN w:val="0"/>
        <w:adjustRightInd w:val="0"/>
        <w:spacing w:line="140" w:lineRule="exact"/>
        <w:jc w:val="both"/>
        <w:rPr>
          <w:rFonts w:asciiTheme="minorHAnsi" w:hAnsiTheme="minorHAnsi" w:cs="Tahoma"/>
          <w:b/>
          <w:bCs/>
          <w:sz w:val="22"/>
          <w:szCs w:val="22"/>
        </w:rPr>
      </w:pPr>
    </w:p>
    <w:p w14:paraId="05A8C3E1" w14:textId="77777777" w:rsidR="000D1ADC" w:rsidRPr="00E748CE" w:rsidRDefault="000D1ADC" w:rsidP="000D1ADC">
      <w:pPr>
        <w:numPr>
          <w:ilvl w:val="0"/>
          <w:numId w:val="8"/>
        </w:numPr>
        <w:overflowPunct w:val="0"/>
        <w:autoSpaceDE w:val="0"/>
        <w:autoSpaceDN w:val="0"/>
        <w:adjustRightInd w:val="0"/>
        <w:snapToGrid/>
        <w:ind w:left="358" w:hanging="358"/>
        <w:jc w:val="both"/>
        <w:rPr>
          <w:rFonts w:asciiTheme="minorHAnsi" w:hAnsiTheme="minorHAnsi" w:cs="Tahoma"/>
          <w:b/>
          <w:bCs/>
          <w:sz w:val="22"/>
          <w:szCs w:val="22"/>
        </w:rPr>
      </w:pPr>
      <w:r w:rsidRPr="00E748CE">
        <w:rPr>
          <w:rFonts w:asciiTheme="minorHAnsi" w:hAnsiTheme="minorHAnsi" w:cs="Tahoma"/>
          <w:b/>
          <w:bCs/>
          <w:sz w:val="22"/>
          <w:szCs w:val="22"/>
        </w:rPr>
        <w:t xml:space="preserve">Suit or Legal Action </w:t>
      </w:r>
    </w:p>
    <w:p w14:paraId="366F35DA" w14:textId="77777777" w:rsidR="000D1ADC" w:rsidRPr="00E748CE" w:rsidRDefault="000D1ADC" w:rsidP="000D1ADC">
      <w:pPr>
        <w:autoSpaceDE w:val="0"/>
        <w:autoSpaceDN w:val="0"/>
        <w:adjustRightInd w:val="0"/>
        <w:spacing w:line="1" w:lineRule="exact"/>
        <w:jc w:val="both"/>
        <w:rPr>
          <w:rFonts w:asciiTheme="minorHAnsi" w:hAnsiTheme="minorHAnsi" w:cs="Tahoma"/>
          <w:sz w:val="22"/>
          <w:szCs w:val="22"/>
        </w:rPr>
      </w:pPr>
    </w:p>
    <w:p w14:paraId="6371BEFD" w14:textId="77777777" w:rsidR="000D1ADC" w:rsidRPr="00E748CE" w:rsidRDefault="000D1ADC" w:rsidP="000D1ADC">
      <w:pPr>
        <w:pStyle w:val="ListParagraph"/>
        <w:widowControl w:val="0"/>
        <w:numPr>
          <w:ilvl w:val="1"/>
          <w:numId w:val="15"/>
        </w:numPr>
        <w:tabs>
          <w:tab w:val="num" w:pos="810"/>
        </w:tabs>
        <w:overflowPunct w:val="0"/>
        <w:autoSpaceDE w:val="0"/>
        <w:autoSpaceDN w:val="0"/>
        <w:adjustRightInd w:val="0"/>
        <w:spacing w:line="234" w:lineRule="auto"/>
        <w:ind w:right="80" w:hanging="15"/>
        <w:contextualSpacing/>
        <w:jc w:val="both"/>
        <w:rPr>
          <w:rFonts w:asciiTheme="minorHAnsi" w:hAnsiTheme="minorHAnsi" w:cs="Tahoma"/>
          <w:b/>
          <w:bCs/>
          <w:sz w:val="22"/>
          <w:szCs w:val="22"/>
        </w:rPr>
      </w:pPr>
      <w:r w:rsidRPr="00E748CE">
        <w:rPr>
          <w:rFonts w:asciiTheme="minorHAnsi" w:hAnsiTheme="minorHAnsi" w:cs="Tahoma"/>
          <w:sz w:val="22"/>
          <w:szCs w:val="22"/>
        </w:rPr>
        <w:t>No suit or legal action on this Plan for the recovery of any claim shall be s</w:t>
      </w:r>
      <w:r w:rsidR="00166036">
        <w:rPr>
          <w:rFonts w:asciiTheme="minorHAnsi" w:hAnsiTheme="minorHAnsi" w:cs="Tahoma"/>
          <w:sz w:val="22"/>
          <w:szCs w:val="22"/>
        </w:rPr>
        <w:t xml:space="preserve">ustainable in any court of law </w:t>
      </w:r>
      <w:r w:rsidRPr="00E748CE">
        <w:rPr>
          <w:rFonts w:asciiTheme="minorHAnsi" w:hAnsiTheme="minorHAnsi" w:cs="Tahoma"/>
          <w:sz w:val="22"/>
          <w:szCs w:val="22"/>
        </w:rPr>
        <w:t xml:space="preserve">unless all the requirements of this Plan shall have been complied with, and unless commenced within </w:t>
      </w:r>
      <w:r w:rsidRPr="00E748CE">
        <w:rPr>
          <w:rFonts w:asciiTheme="minorHAnsi" w:hAnsiTheme="minorHAnsi" w:cs="Tahoma"/>
          <w:sz w:val="22"/>
          <w:szCs w:val="22"/>
        </w:rPr>
        <w:tab/>
        <w:t xml:space="preserve">twelve months after the date of the loss. </w:t>
      </w:r>
    </w:p>
    <w:p w14:paraId="1DB8E51A" w14:textId="77777777" w:rsidR="000D1ADC" w:rsidRPr="00E748CE" w:rsidRDefault="000D1ADC" w:rsidP="000D1ADC">
      <w:pPr>
        <w:tabs>
          <w:tab w:val="num" w:pos="810"/>
        </w:tabs>
        <w:overflowPunct w:val="0"/>
        <w:autoSpaceDE w:val="0"/>
        <w:autoSpaceDN w:val="0"/>
        <w:adjustRightInd w:val="0"/>
        <w:spacing w:line="241" w:lineRule="auto"/>
        <w:ind w:left="360"/>
        <w:jc w:val="both"/>
        <w:rPr>
          <w:rFonts w:asciiTheme="minorHAnsi" w:hAnsiTheme="minorHAnsi" w:cs="Tahoma"/>
          <w:b/>
          <w:bCs/>
          <w:sz w:val="22"/>
          <w:szCs w:val="22"/>
        </w:rPr>
      </w:pPr>
      <w:r w:rsidRPr="00E748CE">
        <w:rPr>
          <w:rFonts w:asciiTheme="minorHAnsi" w:hAnsiTheme="minorHAnsi" w:cs="Tahoma"/>
          <w:sz w:val="22"/>
          <w:szCs w:val="22"/>
        </w:rPr>
        <w:t>11.2</w:t>
      </w:r>
      <w:r w:rsidRPr="00E748CE">
        <w:rPr>
          <w:rFonts w:asciiTheme="minorHAnsi" w:hAnsiTheme="minorHAnsi" w:cs="Tahoma"/>
          <w:sz w:val="22"/>
          <w:szCs w:val="22"/>
        </w:rPr>
        <w:tab/>
        <w:t xml:space="preserve">Nothing in the Plan shall render us liable to respond to or lay a </w:t>
      </w:r>
      <w:r w:rsidR="007D4C07" w:rsidRPr="00E748CE">
        <w:rPr>
          <w:rFonts w:asciiTheme="minorHAnsi" w:hAnsiTheme="minorHAnsi" w:cs="Tahoma"/>
          <w:sz w:val="22"/>
          <w:szCs w:val="22"/>
        </w:rPr>
        <w:t>defense</w:t>
      </w:r>
      <w:r w:rsidRPr="00E748CE">
        <w:rPr>
          <w:rFonts w:asciiTheme="minorHAnsi" w:hAnsiTheme="minorHAnsi" w:cs="Tahoma"/>
          <w:sz w:val="22"/>
          <w:szCs w:val="22"/>
        </w:rPr>
        <w:t xml:space="preserve"> </w:t>
      </w:r>
      <w:r w:rsidR="00166036">
        <w:rPr>
          <w:rFonts w:asciiTheme="minorHAnsi" w:hAnsiTheme="minorHAnsi" w:cs="Tahoma"/>
          <w:sz w:val="22"/>
          <w:szCs w:val="22"/>
        </w:rPr>
        <w:t xml:space="preserve">to any suite for damages which </w:t>
      </w:r>
      <w:r w:rsidRPr="00E748CE">
        <w:rPr>
          <w:rFonts w:asciiTheme="minorHAnsi" w:hAnsiTheme="minorHAnsi" w:cs="Tahoma"/>
          <w:sz w:val="22"/>
          <w:szCs w:val="22"/>
        </w:rPr>
        <w:t xml:space="preserve">may be instituted by Covered Member or Group of Covered Member against any Doctor, or a person </w:t>
      </w:r>
      <w:r w:rsidRPr="00E748CE">
        <w:rPr>
          <w:rFonts w:asciiTheme="minorHAnsi" w:hAnsiTheme="minorHAnsi" w:cs="Tahoma"/>
          <w:sz w:val="22"/>
          <w:szCs w:val="22"/>
        </w:rPr>
        <w:tab/>
        <w:t>providing treatment, or Hospital or entity providing Hospital Services or o</w:t>
      </w:r>
      <w:r w:rsidR="00166036">
        <w:rPr>
          <w:rFonts w:asciiTheme="minorHAnsi" w:hAnsiTheme="minorHAnsi" w:cs="Tahoma"/>
          <w:sz w:val="22"/>
          <w:szCs w:val="22"/>
        </w:rPr>
        <w:t xml:space="preserve">ther services under this Plan, </w:t>
      </w:r>
      <w:r w:rsidRPr="00E748CE">
        <w:rPr>
          <w:rFonts w:asciiTheme="minorHAnsi" w:hAnsiTheme="minorHAnsi" w:cs="Tahoma"/>
          <w:sz w:val="22"/>
          <w:szCs w:val="22"/>
        </w:rPr>
        <w:t xml:space="preserve">wherein an Covered Member or Group of Covered Member may sue the Doctor or person providing </w:t>
      </w:r>
      <w:r w:rsidRPr="00E748CE">
        <w:rPr>
          <w:rFonts w:asciiTheme="minorHAnsi" w:hAnsiTheme="minorHAnsi" w:cs="Tahoma"/>
          <w:sz w:val="22"/>
          <w:szCs w:val="22"/>
        </w:rPr>
        <w:tab/>
        <w:t xml:space="preserve">treatment or Hospital or other entity for reasons of neglect, malpractice, or other causes arising from his / their acts errors, or omissions in respect of examination and/or treatment of the Covered Member. </w:t>
      </w:r>
    </w:p>
    <w:p w14:paraId="5939CD37" w14:textId="77777777" w:rsidR="000D1ADC" w:rsidRPr="00E748CE" w:rsidRDefault="000D1ADC" w:rsidP="000D1ADC">
      <w:pPr>
        <w:autoSpaceDE w:val="0"/>
        <w:autoSpaceDN w:val="0"/>
        <w:adjustRightInd w:val="0"/>
        <w:spacing w:line="162" w:lineRule="exact"/>
        <w:jc w:val="both"/>
        <w:rPr>
          <w:rFonts w:asciiTheme="minorHAnsi" w:hAnsiTheme="minorHAnsi" w:cs="Tahoma"/>
          <w:sz w:val="22"/>
          <w:szCs w:val="22"/>
        </w:rPr>
      </w:pPr>
    </w:p>
    <w:p w14:paraId="1982AEB8" w14:textId="77777777" w:rsidR="000D1ADC" w:rsidRPr="00E748CE" w:rsidRDefault="000D1ADC" w:rsidP="000D1ADC">
      <w:pPr>
        <w:pStyle w:val="ListParagraph"/>
        <w:widowControl w:val="0"/>
        <w:numPr>
          <w:ilvl w:val="0"/>
          <w:numId w:val="8"/>
        </w:numPr>
        <w:tabs>
          <w:tab w:val="clear" w:pos="720"/>
          <w:tab w:val="num" w:pos="450"/>
        </w:tabs>
        <w:overflowPunct w:val="0"/>
        <w:autoSpaceDE w:val="0"/>
        <w:autoSpaceDN w:val="0"/>
        <w:adjustRightInd w:val="0"/>
        <w:spacing w:line="239" w:lineRule="auto"/>
        <w:ind w:left="450" w:hanging="450"/>
        <w:contextualSpacing/>
        <w:jc w:val="both"/>
        <w:rPr>
          <w:rFonts w:asciiTheme="minorHAnsi" w:hAnsiTheme="minorHAnsi" w:cs="Tahoma"/>
          <w:b/>
          <w:bCs/>
          <w:sz w:val="22"/>
          <w:szCs w:val="22"/>
        </w:rPr>
      </w:pPr>
      <w:r w:rsidRPr="00E748CE">
        <w:rPr>
          <w:rFonts w:asciiTheme="minorHAnsi" w:hAnsiTheme="minorHAnsi" w:cs="Tahoma"/>
          <w:b/>
          <w:bCs/>
          <w:sz w:val="22"/>
          <w:szCs w:val="22"/>
        </w:rPr>
        <w:t xml:space="preserve">Plan Amendment </w:t>
      </w:r>
    </w:p>
    <w:p w14:paraId="4575865C" w14:textId="77777777" w:rsidR="000D1ADC" w:rsidRPr="00E748CE" w:rsidRDefault="000D1ADC" w:rsidP="000D1ADC">
      <w:pPr>
        <w:overflowPunct w:val="0"/>
        <w:autoSpaceDE w:val="0"/>
        <w:autoSpaceDN w:val="0"/>
        <w:adjustRightInd w:val="0"/>
        <w:spacing w:line="271" w:lineRule="auto"/>
        <w:ind w:left="400" w:right="100"/>
        <w:jc w:val="both"/>
        <w:rPr>
          <w:rFonts w:asciiTheme="minorHAnsi" w:hAnsiTheme="minorHAnsi" w:cs="Tahoma"/>
          <w:b/>
          <w:bCs/>
          <w:sz w:val="22"/>
          <w:szCs w:val="22"/>
        </w:rPr>
      </w:pPr>
      <w:r w:rsidRPr="00E748CE">
        <w:rPr>
          <w:rFonts w:asciiTheme="minorHAnsi" w:hAnsiTheme="minorHAnsi" w:cs="Tahoma"/>
          <w:sz w:val="22"/>
          <w:szCs w:val="22"/>
        </w:rPr>
        <w:t xml:space="preserve">Any amendment to the terms and conditions of this Plan must be evidenced by written confirmation agreed in writing by Plan Administrators. </w:t>
      </w:r>
    </w:p>
    <w:p w14:paraId="48B05622" w14:textId="77777777" w:rsidR="000D1ADC" w:rsidRPr="00E748CE" w:rsidRDefault="000D1ADC" w:rsidP="000D1ADC">
      <w:pPr>
        <w:autoSpaceDE w:val="0"/>
        <w:autoSpaceDN w:val="0"/>
        <w:adjustRightInd w:val="0"/>
        <w:spacing w:line="133" w:lineRule="exact"/>
        <w:rPr>
          <w:rFonts w:asciiTheme="minorHAnsi" w:hAnsiTheme="minorHAnsi" w:cs="Tahoma"/>
          <w:b/>
          <w:bCs/>
          <w:sz w:val="22"/>
          <w:szCs w:val="22"/>
        </w:rPr>
      </w:pPr>
    </w:p>
    <w:p w14:paraId="2FE5209B" w14:textId="77777777" w:rsidR="000D1ADC" w:rsidRPr="00E748CE" w:rsidRDefault="000D1ADC" w:rsidP="000D1ADC">
      <w:pPr>
        <w:numPr>
          <w:ilvl w:val="0"/>
          <w:numId w:val="8"/>
        </w:numPr>
        <w:overflowPunct w:val="0"/>
        <w:autoSpaceDE w:val="0"/>
        <w:autoSpaceDN w:val="0"/>
        <w:adjustRightInd w:val="0"/>
        <w:snapToGrid/>
        <w:spacing w:line="239" w:lineRule="auto"/>
        <w:ind w:left="400" w:hanging="398"/>
        <w:jc w:val="both"/>
        <w:rPr>
          <w:rFonts w:asciiTheme="minorHAnsi" w:hAnsiTheme="minorHAnsi" w:cs="Tahoma"/>
          <w:b/>
          <w:bCs/>
          <w:sz w:val="22"/>
          <w:szCs w:val="22"/>
        </w:rPr>
      </w:pPr>
      <w:r w:rsidRPr="00E748CE">
        <w:rPr>
          <w:rFonts w:asciiTheme="minorHAnsi" w:hAnsiTheme="minorHAnsi" w:cs="Tahoma"/>
          <w:b/>
          <w:bCs/>
          <w:sz w:val="22"/>
          <w:szCs w:val="22"/>
        </w:rPr>
        <w:t xml:space="preserve">Debt offset </w:t>
      </w:r>
    </w:p>
    <w:p w14:paraId="0420B460" w14:textId="77777777" w:rsidR="000D1ADC" w:rsidRPr="00E748CE" w:rsidRDefault="000D1ADC" w:rsidP="000D1ADC">
      <w:pPr>
        <w:overflowPunct w:val="0"/>
        <w:autoSpaceDE w:val="0"/>
        <w:autoSpaceDN w:val="0"/>
        <w:adjustRightInd w:val="0"/>
        <w:spacing w:line="271" w:lineRule="auto"/>
        <w:ind w:left="400" w:right="180"/>
        <w:jc w:val="both"/>
        <w:rPr>
          <w:rFonts w:asciiTheme="minorHAnsi" w:hAnsiTheme="minorHAnsi" w:cs="Tahoma"/>
          <w:b/>
          <w:bCs/>
          <w:sz w:val="22"/>
          <w:szCs w:val="22"/>
        </w:rPr>
      </w:pPr>
      <w:r w:rsidRPr="00E748CE">
        <w:rPr>
          <w:rFonts w:asciiTheme="minorHAnsi" w:hAnsiTheme="minorHAnsi" w:cs="Tahoma"/>
          <w:sz w:val="22"/>
          <w:szCs w:val="22"/>
        </w:rPr>
        <w:t>Any claim payment payable under this Plan may be used to settle any other fund or other debt owed by the Covered Member to this Plan.</w:t>
      </w:r>
    </w:p>
    <w:p w14:paraId="75B48716" w14:textId="77777777" w:rsidR="000D1ADC" w:rsidRPr="00E748CE" w:rsidRDefault="000D1ADC" w:rsidP="000D1ADC">
      <w:pPr>
        <w:autoSpaceDE w:val="0"/>
        <w:autoSpaceDN w:val="0"/>
        <w:adjustRightInd w:val="0"/>
        <w:spacing w:line="132" w:lineRule="exact"/>
        <w:rPr>
          <w:rFonts w:asciiTheme="minorHAnsi" w:hAnsiTheme="minorHAnsi" w:cs="Tahoma"/>
          <w:b/>
          <w:bCs/>
          <w:sz w:val="22"/>
          <w:szCs w:val="22"/>
        </w:rPr>
      </w:pPr>
    </w:p>
    <w:p w14:paraId="29AF4A62" w14:textId="77777777" w:rsidR="00993392" w:rsidRDefault="000D1ADC" w:rsidP="000D1ADC">
      <w:pPr>
        <w:pStyle w:val="ListParagraph"/>
        <w:widowControl w:val="0"/>
        <w:numPr>
          <w:ilvl w:val="0"/>
          <w:numId w:val="8"/>
        </w:numPr>
        <w:tabs>
          <w:tab w:val="clear" w:pos="720"/>
          <w:tab w:val="num" w:pos="360"/>
        </w:tabs>
        <w:overflowPunct w:val="0"/>
        <w:autoSpaceDE w:val="0"/>
        <w:autoSpaceDN w:val="0"/>
        <w:adjustRightInd w:val="0"/>
        <w:spacing w:line="239" w:lineRule="auto"/>
        <w:ind w:left="360"/>
        <w:contextualSpacing/>
        <w:jc w:val="both"/>
        <w:rPr>
          <w:rFonts w:asciiTheme="minorHAnsi" w:hAnsiTheme="minorHAnsi" w:cs="Tahoma"/>
          <w:b/>
          <w:bCs/>
          <w:sz w:val="22"/>
          <w:szCs w:val="22"/>
        </w:rPr>
      </w:pPr>
      <w:r w:rsidRPr="00E748CE">
        <w:rPr>
          <w:rFonts w:asciiTheme="minorHAnsi" w:hAnsiTheme="minorHAnsi" w:cs="Tahoma"/>
          <w:b/>
          <w:bCs/>
          <w:sz w:val="22"/>
          <w:szCs w:val="22"/>
        </w:rPr>
        <w:t>Residency Disqualification</w:t>
      </w:r>
    </w:p>
    <w:p w14:paraId="44C560F3" w14:textId="77777777" w:rsidR="00993392" w:rsidRPr="00E748CE" w:rsidRDefault="00993392" w:rsidP="00993392">
      <w:pPr>
        <w:overflowPunct w:val="0"/>
        <w:autoSpaceDE w:val="0"/>
        <w:autoSpaceDN w:val="0"/>
        <w:adjustRightInd w:val="0"/>
        <w:spacing w:line="234" w:lineRule="auto"/>
        <w:ind w:left="400"/>
        <w:jc w:val="both"/>
        <w:rPr>
          <w:rFonts w:asciiTheme="minorHAnsi" w:hAnsiTheme="minorHAnsi" w:cs="Tahoma"/>
          <w:b/>
          <w:bCs/>
          <w:sz w:val="22"/>
          <w:szCs w:val="22"/>
        </w:rPr>
      </w:pPr>
      <w:r w:rsidRPr="00E748CE">
        <w:rPr>
          <w:rFonts w:asciiTheme="minorHAnsi" w:hAnsiTheme="minorHAnsi" w:cs="Tahoma"/>
          <w:sz w:val="22"/>
          <w:szCs w:val="22"/>
        </w:rPr>
        <w:t xml:space="preserve">This Plan will not meet claims incurred for treatment in the following circumstances wherein the Covered Member:- </w:t>
      </w:r>
    </w:p>
    <w:p w14:paraId="632531D4" w14:textId="77777777" w:rsidR="00993392" w:rsidRPr="00E748CE" w:rsidRDefault="00993392" w:rsidP="00993392">
      <w:pPr>
        <w:numPr>
          <w:ilvl w:val="1"/>
          <w:numId w:val="17"/>
        </w:numPr>
        <w:overflowPunct w:val="0"/>
        <w:autoSpaceDE w:val="0"/>
        <w:autoSpaceDN w:val="0"/>
        <w:adjustRightInd w:val="0"/>
        <w:snapToGrid/>
        <w:spacing w:line="234" w:lineRule="auto"/>
        <w:ind w:left="700" w:hanging="294"/>
        <w:jc w:val="both"/>
        <w:rPr>
          <w:rFonts w:asciiTheme="minorHAnsi" w:hAnsiTheme="minorHAnsi" w:cs="Tahoma"/>
          <w:sz w:val="22"/>
          <w:szCs w:val="22"/>
        </w:rPr>
      </w:pPr>
      <w:r w:rsidRPr="00E748CE">
        <w:rPr>
          <w:rFonts w:asciiTheme="minorHAnsi" w:hAnsiTheme="minorHAnsi" w:cs="Tahoma"/>
          <w:sz w:val="22"/>
          <w:szCs w:val="22"/>
        </w:rPr>
        <w:t xml:space="preserve">has changed domicile from the geographic limits of the Plan to another country </w:t>
      </w:r>
    </w:p>
    <w:p w14:paraId="24F56CE8" w14:textId="77777777" w:rsidR="00993392" w:rsidRDefault="00993392" w:rsidP="00993392">
      <w:pPr>
        <w:numPr>
          <w:ilvl w:val="1"/>
          <w:numId w:val="17"/>
        </w:numPr>
        <w:overflowPunct w:val="0"/>
        <w:autoSpaceDE w:val="0"/>
        <w:autoSpaceDN w:val="0"/>
        <w:adjustRightInd w:val="0"/>
        <w:snapToGrid/>
        <w:spacing w:line="271" w:lineRule="auto"/>
        <w:ind w:left="700" w:hanging="294"/>
        <w:jc w:val="both"/>
        <w:rPr>
          <w:rFonts w:asciiTheme="minorHAnsi" w:hAnsiTheme="minorHAnsi" w:cs="Tahoma"/>
          <w:sz w:val="22"/>
          <w:szCs w:val="22"/>
        </w:rPr>
      </w:pPr>
      <w:r w:rsidRPr="00E748CE">
        <w:rPr>
          <w:rFonts w:asciiTheme="minorHAnsi" w:hAnsiTheme="minorHAnsi" w:cs="Tahoma"/>
          <w:sz w:val="22"/>
          <w:szCs w:val="22"/>
        </w:rPr>
        <w:t>has migrated overseas, or has taken up or is about to take up permanent residence overseas, or is on contract, schooling, training, or at university overseas</w:t>
      </w:r>
      <w:r>
        <w:rPr>
          <w:rFonts w:asciiTheme="minorHAnsi" w:hAnsiTheme="minorHAnsi" w:cs="Tahoma"/>
          <w:sz w:val="22"/>
          <w:szCs w:val="22"/>
        </w:rPr>
        <w:t>.</w:t>
      </w:r>
    </w:p>
    <w:p w14:paraId="765FC06B" w14:textId="77777777" w:rsidR="00993392" w:rsidRDefault="00993392" w:rsidP="00993392">
      <w:pPr>
        <w:tabs>
          <w:tab w:val="num" w:pos="360"/>
        </w:tabs>
        <w:overflowPunct w:val="0"/>
        <w:autoSpaceDE w:val="0"/>
        <w:autoSpaceDN w:val="0"/>
        <w:adjustRightInd w:val="0"/>
        <w:spacing w:line="239" w:lineRule="auto"/>
        <w:contextualSpacing/>
        <w:jc w:val="both"/>
        <w:rPr>
          <w:rFonts w:asciiTheme="minorHAnsi" w:hAnsiTheme="minorHAnsi" w:cs="Tahoma"/>
          <w:b/>
          <w:bCs/>
          <w:sz w:val="22"/>
          <w:szCs w:val="22"/>
        </w:rPr>
      </w:pPr>
    </w:p>
    <w:p w14:paraId="5265B54B" w14:textId="77777777" w:rsidR="00993392" w:rsidRDefault="000D1ADC" w:rsidP="009A7377">
      <w:pPr>
        <w:tabs>
          <w:tab w:val="num" w:pos="360"/>
        </w:tabs>
        <w:overflowPunct w:val="0"/>
        <w:autoSpaceDE w:val="0"/>
        <w:autoSpaceDN w:val="0"/>
        <w:adjustRightInd w:val="0"/>
        <w:spacing w:line="239" w:lineRule="auto"/>
        <w:contextualSpacing/>
        <w:jc w:val="both"/>
        <w:rPr>
          <w:rFonts w:asciiTheme="minorHAnsi" w:hAnsiTheme="minorHAnsi" w:cs="Tahoma"/>
          <w:sz w:val="22"/>
          <w:szCs w:val="22"/>
        </w:rPr>
      </w:pPr>
      <w:r w:rsidRPr="00993392">
        <w:rPr>
          <w:rFonts w:asciiTheme="minorHAnsi" w:hAnsiTheme="minorHAnsi" w:cs="Tahoma"/>
          <w:b/>
          <w:bCs/>
          <w:sz w:val="22"/>
          <w:szCs w:val="22"/>
        </w:rPr>
        <w:t xml:space="preserve"> </w:t>
      </w:r>
    </w:p>
    <w:p w14:paraId="22E8D1CB" w14:textId="02246AF0" w:rsidR="00993392" w:rsidRDefault="00993392" w:rsidP="00993392">
      <w:pPr>
        <w:pStyle w:val="xmsonormal"/>
        <w:spacing w:before="0" w:beforeAutospacing="0" w:after="200" w:afterAutospacing="0" w:line="276" w:lineRule="auto"/>
        <w:rPr>
          <w:rFonts w:ascii="Calibri" w:hAnsi="Calibri" w:cs="Calibri"/>
          <w:color w:val="000000"/>
          <w:sz w:val="22"/>
          <w:szCs w:val="22"/>
        </w:rPr>
      </w:pPr>
      <w:r w:rsidRPr="00993392">
        <w:rPr>
          <w:rFonts w:ascii="Calibri" w:hAnsi="Calibri" w:cs="Calibri"/>
          <w:b/>
          <w:color w:val="000000"/>
          <w:sz w:val="22"/>
          <w:szCs w:val="22"/>
        </w:rPr>
        <w:t>15</w:t>
      </w:r>
      <w:r>
        <w:rPr>
          <w:rFonts w:ascii="Calibri" w:hAnsi="Calibri" w:cs="Calibri"/>
          <w:color w:val="000000"/>
          <w:sz w:val="22"/>
          <w:szCs w:val="22"/>
        </w:rPr>
        <w:t xml:space="preserve">. Members teaching for more than 12 months must submit a medical report. For those members     who are    30 years plus, a full medical report must be submitted. This includes full blood count with chest </w:t>
      </w:r>
      <w:r w:rsidR="00483552">
        <w:rPr>
          <w:rFonts w:ascii="Calibri" w:hAnsi="Calibri" w:cs="Calibri"/>
          <w:color w:val="000000"/>
          <w:sz w:val="22"/>
          <w:szCs w:val="22"/>
        </w:rPr>
        <w:t>x-ray</w:t>
      </w:r>
      <w:r>
        <w:rPr>
          <w:rFonts w:ascii="Calibri" w:hAnsi="Calibri" w:cs="Calibri"/>
          <w:color w:val="000000"/>
          <w:sz w:val="22"/>
          <w:szCs w:val="22"/>
        </w:rPr>
        <w:t xml:space="preserve"> results. Those who are below 30 years, only need to submit the standard medical insurance form, which is available at the office and the FTU website.  Members who are 40 years plus cannot join the Medical Insurance cover, however they can be a member of the Union by paying subscription only.  </w:t>
      </w:r>
    </w:p>
    <w:p w14:paraId="58C52087" w14:textId="77777777" w:rsidR="00993392" w:rsidRPr="00993392" w:rsidRDefault="00993392" w:rsidP="00993392">
      <w:pPr>
        <w:overflowPunct w:val="0"/>
        <w:autoSpaceDE w:val="0"/>
        <w:autoSpaceDN w:val="0"/>
        <w:adjustRightInd w:val="0"/>
        <w:spacing w:line="271" w:lineRule="auto"/>
        <w:jc w:val="both"/>
        <w:rPr>
          <w:rFonts w:asciiTheme="minorHAnsi" w:hAnsiTheme="minorHAnsi" w:cs="Tahoma"/>
          <w:sz w:val="22"/>
          <w:szCs w:val="22"/>
        </w:rPr>
      </w:pPr>
    </w:p>
    <w:p w14:paraId="1D7DB556" w14:textId="77777777" w:rsidR="000D1ADC" w:rsidRDefault="000D1ADC" w:rsidP="000D1ADC">
      <w:pPr>
        <w:jc w:val="both"/>
        <w:rPr>
          <w:rFonts w:asciiTheme="minorHAnsi" w:hAnsiTheme="minorHAnsi" w:cs="Tahoma"/>
          <w:b/>
          <w:sz w:val="22"/>
          <w:szCs w:val="22"/>
        </w:rPr>
      </w:pPr>
    </w:p>
    <w:p w14:paraId="7AA252FF" w14:textId="77777777" w:rsidR="000D1ADC" w:rsidRPr="00E748CE" w:rsidRDefault="000D1ADC" w:rsidP="000D1ADC">
      <w:pPr>
        <w:jc w:val="both"/>
        <w:rPr>
          <w:rFonts w:asciiTheme="minorHAnsi" w:hAnsiTheme="minorHAnsi" w:cs="Tahoma"/>
          <w:b/>
          <w:sz w:val="22"/>
          <w:szCs w:val="22"/>
        </w:rPr>
      </w:pPr>
    </w:p>
    <w:p w14:paraId="4056E7AA" w14:textId="77777777" w:rsidR="002B327A" w:rsidRDefault="002B327A" w:rsidP="000D1ADC">
      <w:pPr>
        <w:jc w:val="both"/>
        <w:rPr>
          <w:rFonts w:asciiTheme="minorHAnsi" w:hAnsiTheme="minorHAnsi" w:cs="Tahoma"/>
          <w:b/>
          <w:sz w:val="22"/>
          <w:szCs w:val="22"/>
        </w:rPr>
      </w:pPr>
    </w:p>
    <w:p w14:paraId="6102354E" w14:textId="77777777" w:rsidR="002B327A" w:rsidRDefault="002B327A" w:rsidP="000D1ADC">
      <w:pPr>
        <w:jc w:val="both"/>
        <w:rPr>
          <w:rFonts w:asciiTheme="minorHAnsi" w:hAnsiTheme="minorHAnsi" w:cs="Tahoma"/>
          <w:b/>
          <w:sz w:val="22"/>
          <w:szCs w:val="22"/>
        </w:rPr>
      </w:pPr>
    </w:p>
    <w:p w14:paraId="2CC3D54B" w14:textId="77777777" w:rsidR="002B327A" w:rsidRDefault="002B327A" w:rsidP="000D1ADC">
      <w:pPr>
        <w:jc w:val="both"/>
        <w:rPr>
          <w:rFonts w:asciiTheme="minorHAnsi" w:hAnsiTheme="minorHAnsi" w:cs="Tahoma"/>
          <w:b/>
          <w:sz w:val="22"/>
          <w:szCs w:val="22"/>
        </w:rPr>
      </w:pPr>
    </w:p>
    <w:p w14:paraId="6FDA5D8F" w14:textId="77777777" w:rsidR="007814FF" w:rsidRDefault="007814FF">
      <w:pPr>
        <w:widowControl/>
        <w:snapToGrid/>
        <w:spacing w:after="200" w:line="276" w:lineRule="auto"/>
        <w:rPr>
          <w:rFonts w:asciiTheme="minorHAnsi" w:hAnsiTheme="minorHAnsi" w:cs="Tahoma"/>
          <w:b/>
          <w:sz w:val="22"/>
          <w:szCs w:val="22"/>
        </w:rPr>
      </w:pPr>
      <w:r>
        <w:rPr>
          <w:rFonts w:asciiTheme="minorHAnsi" w:hAnsiTheme="minorHAnsi" w:cs="Tahoma"/>
          <w:b/>
          <w:sz w:val="22"/>
          <w:szCs w:val="22"/>
        </w:rPr>
        <w:br w:type="page"/>
      </w:r>
    </w:p>
    <w:p w14:paraId="27442372" w14:textId="77777777" w:rsidR="000D1ADC" w:rsidRPr="00E748CE" w:rsidRDefault="000D1ADC" w:rsidP="000D1ADC">
      <w:pPr>
        <w:jc w:val="both"/>
        <w:rPr>
          <w:rFonts w:asciiTheme="minorHAnsi" w:hAnsiTheme="minorHAnsi" w:cs="Tahoma"/>
          <w:b/>
          <w:sz w:val="22"/>
          <w:szCs w:val="22"/>
        </w:rPr>
      </w:pPr>
      <w:r w:rsidRPr="00E748CE">
        <w:rPr>
          <w:rFonts w:asciiTheme="minorHAnsi" w:hAnsiTheme="minorHAnsi" w:cs="Tahoma"/>
          <w:b/>
          <w:sz w:val="22"/>
          <w:szCs w:val="22"/>
        </w:rPr>
        <w:lastRenderedPageBreak/>
        <w:t>HOW TO MAKE A CLAIM</w:t>
      </w:r>
    </w:p>
    <w:p w14:paraId="7C10A6D9" w14:textId="77777777" w:rsidR="000D1ADC" w:rsidRPr="00E748CE" w:rsidRDefault="000D1ADC" w:rsidP="000D1ADC">
      <w:pPr>
        <w:jc w:val="both"/>
        <w:rPr>
          <w:rFonts w:asciiTheme="minorHAnsi" w:hAnsiTheme="minorHAnsi" w:cs="Tahoma"/>
          <w:sz w:val="22"/>
          <w:szCs w:val="22"/>
        </w:rPr>
      </w:pPr>
    </w:p>
    <w:p w14:paraId="25DDDC41" w14:textId="77777777" w:rsidR="000D1ADC" w:rsidRPr="00E748CE" w:rsidRDefault="000D1ADC" w:rsidP="000D1ADC">
      <w:pPr>
        <w:jc w:val="both"/>
        <w:rPr>
          <w:rFonts w:asciiTheme="minorHAnsi" w:hAnsiTheme="minorHAnsi" w:cs="Tahoma"/>
          <w:sz w:val="22"/>
          <w:szCs w:val="22"/>
        </w:rPr>
      </w:pPr>
      <w:r w:rsidRPr="00E748CE">
        <w:rPr>
          <w:rFonts w:asciiTheme="minorHAnsi" w:hAnsiTheme="minorHAnsi" w:cs="Tahoma"/>
          <w:sz w:val="22"/>
          <w:szCs w:val="22"/>
        </w:rPr>
        <w:t xml:space="preserve">If you need to make a claim for </w:t>
      </w:r>
      <w:r w:rsidR="007D4C07" w:rsidRPr="00E748CE">
        <w:rPr>
          <w:rFonts w:asciiTheme="minorHAnsi" w:hAnsiTheme="minorHAnsi" w:cs="Tahoma"/>
          <w:sz w:val="22"/>
          <w:szCs w:val="22"/>
        </w:rPr>
        <w:t>Hospitalizati</w:t>
      </w:r>
      <w:r w:rsidR="007D4C07">
        <w:rPr>
          <w:rFonts w:asciiTheme="minorHAnsi" w:hAnsiTheme="minorHAnsi" w:cs="Tahoma"/>
          <w:sz w:val="22"/>
          <w:szCs w:val="22"/>
        </w:rPr>
        <w:t>on</w:t>
      </w:r>
      <w:r>
        <w:rPr>
          <w:rFonts w:asciiTheme="minorHAnsi" w:hAnsiTheme="minorHAnsi" w:cs="Tahoma"/>
          <w:sz w:val="22"/>
          <w:szCs w:val="22"/>
        </w:rPr>
        <w:t xml:space="preserve"> or Overseas </w:t>
      </w:r>
      <w:r w:rsidR="007D4C07">
        <w:rPr>
          <w:rFonts w:asciiTheme="minorHAnsi" w:hAnsiTheme="minorHAnsi" w:cs="Tahoma"/>
          <w:sz w:val="22"/>
          <w:szCs w:val="22"/>
        </w:rPr>
        <w:t>Repatriation,</w:t>
      </w:r>
      <w:r>
        <w:rPr>
          <w:rFonts w:asciiTheme="minorHAnsi" w:hAnsiTheme="minorHAnsi" w:cs="Tahoma"/>
          <w:sz w:val="22"/>
          <w:szCs w:val="22"/>
        </w:rPr>
        <w:t xml:space="preserve"> you</w:t>
      </w:r>
      <w:r w:rsidRPr="00E748CE">
        <w:rPr>
          <w:rFonts w:asciiTheme="minorHAnsi" w:hAnsiTheme="minorHAnsi" w:cs="Tahoma"/>
          <w:sz w:val="22"/>
          <w:szCs w:val="22"/>
        </w:rPr>
        <w:t xml:space="preserve"> will be required to follow the following procedure:</w:t>
      </w:r>
    </w:p>
    <w:p w14:paraId="4B57622F" w14:textId="77777777" w:rsidR="000D1ADC" w:rsidRPr="00E748CE" w:rsidRDefault="000D1ADC" w:rsidP="000D1ADC">
      <w:pPr>
        <w:jc w:val="both"/>
        <w:rPr>
          <w:rFonts w:asciiTheme="minorHAnsi" w:hAnsiTheme="minorHAnsi" w:cs="Tahoma"/>
          <w:sz w:val="22"/>
          <w:szCs w:val="22"/>
        </w:rPr>
      </w:pPr>
    </w:p>
    <w:p w14:paraId="725E843B" w14:textId="77777777" w:rsidR="000D1ADC" w:rsidRPr="00E748CE"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 xml:space="preserve">Full name of member, claimant or dependent whichever is applicable. </w:t>
      </w:r>
    </w:p>
    <w:p w14:paraId="2F03BF80" w14:textId="77777777" w:rsidR="000D1ADC" w:rsidRPr="00E748CE" w:rsidRDefault="000D1ADC" w:rsidP="000D1ADC">
      <w:pPr>
        <w:numPr>
          <w:ilvl w:val="12"/>
          <w:numId w:val="0"/>
        </w:numPr>
        <w:jc w:val="both"/>
        <w:rPr>
          <w:rFonts w:asciiTheme="minorHAnsi" w:hAnsiTheme="minorHAnsi" w:cs="Tahoma"/>
          <w:sz w:val="22"/>
          <w:szCs w:val="22"/>
        </w:rPr>
      </w:pPr>
    </w:p>
    <w:p w14:paraId="3DD652EA" w14:textId="77777777" w:rsidR="000D1ADC" w:rsidRPr="00E748CE"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Member or claimants date of birth.</w:t>
      </w:r>
    </w:p>
    <w:p w14:paraId="6237A470" w14:textId="77777777" w:rsidR="000D1ADC" w:rsidRPr="00E748CE" w:rsidRDefault="000D1ADC" w:rsidP="000D1ADC">
      <w:pPr>
        <w:pStyle w:val="ListParagraph"/>
        <w:rPr>
          <w:rFonts w:asciiTheme="minorHAnsi" w:hAnsiTheme="minorHAnsi" w:cs="Tahoma"/>
          <w:sz w:val="22"/>
          <w:szCs w:val="22"/>
        </w:rPr>
      </w:pPr>
    </w:p>
    <w:p w14:paraId="0BAC36D4" w14:textId="77777777" w:rsidR="000D1ADC" w:rsidRPr="00F1021A"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 xml:space="preserve">Member shall obtain the necessary referral from a General </w:t>
      </w:r>
      <w:r w:rsidR="002E2B8C" w:rsidRPr="00E748CE">
        <w:rPr>
          <w:rFonts w:asciiTheme="minorHAnsi" w:hAnsiTheme="minorHAnsi" w:cs="Tahoma"/>
          <w:sz w:val="22"/>
          <w:szCs w:val="22"/>
        </w:rPr>
        <w:t>Practi</w:t>
      </w:r>
      <w:r w:rsidR="002E2B8C">
        <w:rPr>
          <w:rFonts w:asciiTheme="minorHAnsi" w:hAnsiTheme="minorHAnsi" w:cs="Tahoma"/>
          <w:sz w:val="22"/>
          <w:szCs w:val="22"/>
        </w:rPr>
        <w:t>tio</w:t>
      </w:r>
      <w:r w:rsidR="002E2B8C" w:rsidRPr="00E748CE">
        <w:rPr>
          <w:rFonts w:asciiTheme="minorHAnsi" w:hAnsiTheme="minorHAnsi" w:cs="Tahoma"/>
          <w:sz w:val="22"/>
          <w:szCs w:val="22"/>
        </w:rPr>
        <w:t>ner</w:t>
      </w:r>
      <w:r w:rsidRPr="00E748CE">
        <w:rPr>
          <w:rFonts w:asciiTheme="minorHAnsi" w:hAnsiTheme="minorHAnsi" w:cs="Tahoma"/>
          <w:sz w:val="22"/>
          <w:szCs w:val="22"/>
        </w:rPr>
        <w:t xml:space="preserve"> or medical report from treating doctor for any medical condition covered by this </w:t>
      </w:r>
      <w:proofErr w:type="spellStart"/>
      <w:r w:rsidRPr="00E748CE">
        <w:rPr>
          <w:rFonts w:asciiTheme="minorHAnsi" w:hAnsiTheme="minorHAnsi" w:cs="Tahoma"/>
          <w:sz w:val="22"/>
          <w:szCs w:val="22"/>
        </w:rPr>
        <w:t>programme</w:t>
      </w:r>
      <w:proofErr w:type="spellEnd"/>
      <w:r w:rsidRPr="00E748CE">
        <w:rPr>
          <w:rFonts w:asciiTheme="minorHAnsi" w:hAnsiTheme="minorHAnsi" w:cs="Tahoma"/>
          <w:sz w:val="22"/>
          <w:szCs w:val="22"/>
        </w:rPr>
        <w:t xml:space="preserve"> and</w:t>
      </w:r>
      <w:r w:rsidR="00A34740">
        <w:rPr>
          <w:rFonts w:asciiTheme="minorHAnsi" w:hAnsiTheme="minorHAnsi" w:cs="Tahoma"/>
          <w:sz w:val="22"/>
          <w:szCs w:val="22"/>
        </w:rPr>
        <w:t xml:space="preserve"> submit to FTU Head Office or </w:t>
      </w:r>
      <w:r w:rsidR="00A34740" w:rsidRPr="00F1021A">
        <w:rPr>
          <w:rFonts w:asciiTheme="minorHAnsi" w:hAnsiTheme="minorHAnsi" w:cs="Tahoma"/>
          <w:b/>
          <w:sz w:val="22"/>
          <w:szCs w:val="22"/>
        </w:rPr>
        <w:t>Marsh Pte Limited</w:t>
      </w:r>
      <w:r w:rsidRPr="00F1021A">
        <w:rPr>
          <w:rFonts w:asciiTheme="minorHAnsi" w:hAnsiTheme="minorHAnsi" w:cs="Tahoma"/>
          <w:b/>
          <w:sz w:val="22"/>
          <w:szCs w:val="22"/>
        </w:rPr>
        <w:t>, Suva office</w:t>
      </w:r>
      <w:r w:rsidRPr="00F1021A">
        <w:rPr>
          <w:rFonts w:asciiTheme="minorHAnsi" w:hAnsiTheme="minorHAnsi" w:cs="Tahoma"/>
          <w:sz w:val="22"/>
          <w:szCs w:val="22"/>
        </w:rPr>
        <w:t>;</w:t>
      </w:r>
    </w:p>
    <w:p w14:paraId="68C02A32" w14:textId="77777777" w:rsidR="000D1ADC" w:rsidRPr="00E748CE" w:rsidRDefault="000D1ADC" w:rsidP="000D1ADC">
      <w:pPr>
        <w:pStyle w:val="ListParagraph"/>
        <w:ind w:left="1080"/>
        <w:jc w:val="both"/>
        <w:rPr>
          <w:rFonts w:asciiTheme="minorHAnsi" w:hAnsiTheme="minorHAnsi" w:cs="Tahoma"/>
          <w:sz w:val="22"/>
          <w:szCs w:val="22"/>
        </w:rPr>
      </w:pPr>
    </w:p>
    <w:p w14:paraId="2F1FAF6F" w14:textId="77777777" w:rsidR="000D1ADC" w:rsidRPr="00F1021A" w:rsidRDefault="000D1ADC" w:rsidP="000D1ADC">
      <w:pPr>
        <w:pStyle w:val="ListParagraph"/>
        <w:ind w:left="1080"/>
        <w:jc w:val="both"/>
        <w:rPr>
          <w:rFonts w:asciiTheme="minorHAnsi" w:hAnsiTheme="minorHAnsi" w:cs="Tahoma"/>
          <w:b/>
          <w:sz w:val="22"/>
          <w:szCs w:val="22"/>
        </w:rPr>
      </w:pPr>
      <w:r w:rsidRPr="00F1021A">
        <w:rPr>
          <w:rFonts w:asciiTheme="minorHAnsi" w:hAnsiTheme="minorHAnsi" w:cs="Tahoma"/>
          <w:sz w:val="22"/>
          <w:szCs w:val="22"/>
        </w:rPr>
        <w:t>Fiji Teachers Union</w:t>
      </w:r>
      <w:r w:rsidRPr="00F1021A">
        <w:rPr>
          <w:rFonts w:asciiTheme="minorHAnsi" w:hAnsiTheme="minorHAnsi" w:cs="Tahoma"/>
          <w:sz w:val="22"/>
          <w:szCs w:val="22"/>
        </w:rPr>
        <w:tab/>
      </w:r>
      <w:r w:rsidRPr="00F1021A">
        <w:rPr>
          <w:rFonts w:asciiTheme="minorHAnsi" w:hAnsiTheme="minorHAnsi" w:cs="Tahoma"/>
          <w:sz w:val="22"/>
          <w:szCs w:val="22"/>
        </w:rPr>
        <w:tab/>
        <w:t xml:space="preserve">   </w:t>
      </w:r>
      <w:r w:rsidRPr="00F1021A">
        <w:rPr>
          <w:rFonts w:asciiTheme="minorHAnsi" w:hAnsiTheme="minorHAnsi" w:cs="Tahoma"/>
          <w:sz w:val="22"/>
          <w:szCs w:val="22"/>
        </w:rPr>
        <w:tab/>
      </w:r>
      <w:r w:rsidRPr="00F1021A">
        <w:rPr>
          <w:rFonts w:asciiTheme="minorHAnsi" w:hAnsiTheme="minorHAnsi" w:cs="Tahoma"/>
          <w:sz w:val="22"/>
          <w:szCs w:val="22"/>
        </w:rPr>
        <w:tab/>
      </w:r>
      <w:r w:rsidR="00296C4A" w:rsidRPr="00F1021A">
        <w:rPr>
          <w:rFonts w:asciiTheme="minorHAnsi" w:hAnsiTheme="minorHAnsi" w:cs="Tahoma"/>
          <w:b/>
          <w:sz w:val="22"/>
          <w:szCs w:val="22"/>
        </w:rPr>
        <w:t xml:space="preserve">Marsh Pte </w:t>
      </w:r>
      <w:r w:rsidRPr="00F1021A">
        <w:rPr>
          <w:rFonts w:asciiTheme="minorHAnsi" w:hAnsiTheme="minorHAnsi" w:cs="Tahoma"/>
          <w:b/>
          <w:sz w:val="22"/>
          <w:szCs w:val="22"/>
        </w:rPr>
        <w:t>Limited</w:t>
      </w:r>
    </w:p>
    <w:p w14:paraId="6D9A050C" w14:textId="77777777" w:rsidR="000D1ADC" w:rsidRPr="00F1021A" w:rsidRDefault="002B327A" w:rsidP="007814FF">
      <w:pPr>
        <w:pStyle w:val="ListParagraph"/>
        <w:ind w:left="5040" w:hanging="3960"/>
        <w:jc w:val="both"/>
        <w:rPr>
          <w:rFonts w:asciiTheme="minorHAnsi" w:hAnsiTheme="minorHAnsi" w:cs="Tahoma"/>
          <w:sz w:val="22"/>
          <w:szCs w:val="22"/>
        </w:rPr>
      </w:pPr>
      <w:r w:rsidRPr="00F1021A">
        <w:rPr>
          <w:rFonts w:asciiTheme="minorHAnsi" w:hAnsiTheme="minorHAnsi" w:cs="Tahoma"/>
          <w:sz w:val="22"/>
          <w:szCs w:val="22"/>
        </w:rPr>
        <w:t>1</w:t>
      </w:r>
      <w:r w:rsidR="00D92B78" w:rsidRPr="00F1021A">
        <w:rPr>
          <w:rFonts w:asciiTheme="minorHAnsi" w:hAnsiTheme="minorHAnsi" w:cs="Tahoma"/>
          <w:sz w:val="22"/>
          <w:szCs w:val="22"/>
        </w:rPr>
        <w:t>-3</w:t>
      </w:r>
      <w:r w:rsidR="007814FF" w:rsidRPr="00F1021A">
        <w:rPr>
          <w:rFonts w:asciiTheme="minorHAnsi" w:hAnsiTheme="minorHAnsi" w:cs="Tahoma"/>
          <w:sz w:val="22"/>
          <w:szCs w:val="22"/>
        </w:rPr>
        <w:t xml:space="preserve"> Berry Road, Suva</w:t>
      </w:r>
      <w:r w:rsidR="007814FF" w:rsidRPr="00F1021A">
        <w:rPr>
          <w:rFonts w:asciiTheme="minorHAnsi" w:hAnsiTheme="minorHAnsi" w:cs="Tahoma"/>
          <w:sz w:val="22"/>
          <w:szCs w:val="22"/>
        </w:rPr>
        <w:tab/>
      </w:r>
      <w:r w:rsidR="007814FF" w:rsidRPr="00F1021A">
        <w:rPr>
          <w:rFonts w:asciiTheme="minorHAnsi" w:hAnsiTheme="minorHAnsi" w:cs="Tahoma"/>
          <w:b/>
          <w:sz w:val="22"/>
          <w:szCs w:val="22"/>
        </w:rPr>
        <w:t>Level 9 BSP Suva Central Building</w:t>
      </w:r>
    </w:p>
    <w:p w14:paraId="48C08163" w14:textId="77777777" w:rsidR="000D1ADC" w:rsidRPr="00F1021A" w:rsidRDefault="00410ED0" w:rsidP="002B327A">
      <w:pPr>
        <w:pStyle w:val="ListParagraph"/>
        <w:ind w:left="1080"/>
        <w:jc w:val="both"/>
        <w:rPr>
          <w:rFonts w:asciiTheme="minorHAnsi" w:hAnsiTheme="minorHAnsi" w:cs="Tahoma"/>
          <w:sz w:val="22"/>
          <w:szCs w:val="22"/>
        </w:rPr>
      </w:pPr>
      <w:r w:rsidRPr="00F1021A">
        <w:rPr>
          <w:rFonts w:asciiTheme="minorHAnsi" w:hAnsiTheme="minorHAnsi" w:cs="Tahoma"/>
          <w:sz w:val="22"/>
          <w:szCs w:val="22"/>
        </w:rPr>
        <w:t>P</w:t>
      </w:r>
      <w:r w:rsidR="007814FF" w:rsidRPr="00F1021A">
        <w:rPr>
          <w:rFonts w:asciiTheme="minorHAnsi" w:hAnsiTheme="minorHAnsi" w:cs="Tahoma"/>
          <w:sz w:val="22"/>
          <w:szCs w:val="22"/>
        </w:rPr>
        <w:t>hone: 331 4099</w:t>
      </w:r>
      <w:r w:rsidR="007814FF" w:rsidRPr="00F1021A">
        <w:rPr>
          <w:rFonts w:asciiTheme="minorHAnsi" w:hAnsiTheme="minorHAnsi" w:cs="Tahoma"/>
          <w:sz w:val="22"/>
          <w:szCs w:val="22"/>
        </w:rPr>
        <w:tab/>
      </w:r>
      <w:r w:rsidR="007814FF" w:rsidRPr="00F1021A">
        <w:rPr>
          <w:rFonts w:asciiTheme="minorHAnsi" w:hAnsiTheme="minorHAnsi" w:cs="Tahoma"/>
          <w:sz w:val="22"/>
          <w:szCs w:val="22"/>
        </w:rPr>
        <w:tab/>
      </w:r>
      <w:r w:rsidR="007814FF" w:rsidRPr="00F1021A">
        <w:rPr>
          <w:rFonts w:asciiTheme="minorHAnsi" w:hAnsiTheme="minorHAnsi" w:cs="Tahoma"/>
          <w:sz w:val="22"/>
          <w:szCs w:val="22"/>
        </w:rPr>
        <w:tab/>
      </w:r>
      <w:r w:rsidR="007814FF" w:rsidRPr="00F1021A">
        <w:rPr>
          <w:rFonts w:asciiTheme="minorHAnsi" w:hAnsiTheme="minorHAnsi" w:cs="Tahoma"/>
          <w:sz w:val="22"/>
          <w:szCs w:val="22"/>
        </w:rPr>
        <w:tab/>
      </w:r>
      <w:r w:rsidR="007814FF" w:rsidRPr="00F1021A">
        <w:rPr>
          <w:rFonts w:asciiTheme="minorHAnsi" w:hAnsiTheme="minorHAnsi" w:cs="Tahoma"/>
          <w:b/>
          <w:sz w:val="22"/>
          <w:szCs w:val="22"/>
        </w:rPr>
        <w:t>Renwick Road Suva</w:t>
      </w:r>
    </w:p>
    <w:p w14:paraId="1C309FB0" w14:textId="77777777" w:rsidR="00410ED0" w:rsidRPr="00F1021A" w:rsidRDefault="00296C4A" w:rsidP="000D1ADC">
      <w:pPr>
        <w:pStyle w:val="ListParagraph"/>
        <w:ind w:left="1080"/>
        <w:jc w:val="both"/>
        <w:rPr>
          <w:rFonts w:asciiTheme="minorHAnsi" w:hAnsiTheme="minorHAnsi" w:cs="Tahoma"/>
          <w:sz w:val="22"/>
          <w:szCs w:val="22"/>
        </w:rPr>
      </w:pPr>
      <w:r w:rsidRPr="00F1021A">
        <w:rPr>
          <w:rFonts w:asciiTheme="minorHAnsi" w:hAnsiTheme="minorHAnsi" w:cs="Tahoma"/>
          <w:sz w:val="22"/>
          <w:szCs w:val="22"/>
        </w:rPr>
        <w:t>Mobile: 992 8096</w:t>
      </w:r>
      <w:r w:rsidRPr="00F1021A">
        <w:rPr>
          <w:rFonts w:asciiTheme="minorHAnsi" w:hAnsiTheme="minorHAnsi" w:cs="Tahoma"/>
          <w:sz w:val="22"/>
          <w:szCs w:val="22"/>
        </w:rPr>
        <w:tab/>
      </w:r>
      <w:r w:rsidRPr="00F1021A">
        <w:rPr>
          <w:rFonts w:asciiTheme="minorHAnsi" w:hAnsiTheme="minorHAnsi" w:cs="Tahoma"/>
          <w:sz w:val="22"/>
          <w:szCs w:val="22"/>
        </w:rPr>
        <w:tab/>
      </w:r>
      <w:r w:rsidRPr="00F1021A">
        <w:rPr>
          <w:rFonts w:asciiTheme="minorHAnsi" w:hAnsiTheme="minorHAnsi" w:cs="Tahoma"/>
          <w:sz w:val="22"/>
          <w:szCs w:val="22"/>
        </w:rPr>
        <w:tab/>
      </w:r>
      <w:r w:rsidRPr="00F1021A">
        <w:rPr>
          <w:rFonts w:asciiTheme="minorHAnsi" w:hAnsiTheme="minorHAnsi" w:cs="Tahoma"/>
          <w:sz w:val="22"/>
          <w:szCs w:val="22"/>
        </w:rPr>
        <w:tab/>
      </w:r>
      <w:r w:rsidR="007814FF" w:rsidRPr="00F1021A">
        <w:rPr>
          <w:rFonts w:asciiTheme="minorHAnsi" w:hAnsiTheme="minorHAnsi" w:cs="Tahoma"/>
          <w:b/>
          <w:sz w:val="22"/>
          <w:szCs w:val="22"/>
        </w:rPr>
        <w:t>Phone: 3227300</w:t>
      </w:r>
    </w:p>
    <w:p w14:paraId="106AEBEC" w14:textId="77777777" w:rsidR="00410ED0" w:rsidRPr="00F1021A" w:rsidRDefault="00410ED0" w:rsidP="000D1ADC">
      <w:pPr>
        <w:pStyle w:val="ListParagraph"/>
        <w:ind w:left="1080"/>
        <w:jc w:val="both"/>
        <w:rPr>
          <w:rFonts w:asciiTheme="minorHAnsi" w:hAnsiTheme="minorHAnsi" w:cs="Tahoma"/>
          <w:b/>
          <w:sz w:val="22"/>
          <w:szCs w:val="22"/>
        </w:rPr>
      </w:pPr>
      <w:r w:rsidRPr="00F1021A">
        <w:rPr>
          <w:rFonts w:asciiTheme="minorHAnsi" w:hAnsiTheme="minorHAnsi" w:cs="Tahoma"/>
          <w:sz w:val="22"/>
          <w:szCs w:val="22"/>
        </w:rPr>
        <w:t xml:space="preserve">Website: </w:t>
      </w:r>
      <w:hyperlink r:id="rId8" w:history="1">
        <w:r w:rsidR="00D92B78" w:rsidRPr="00F1021A">
          <w:rPr>
            <w:rStyle w:val="Hyperlink"/>
            <w:rFonts w:asciiTheme="minorHAnsi" w:hAnsiTheme="minorHAnsi" w:cs="Tahoma"/>
            <w:sz w:val="22"/>
            <w:szCs w:val="22"/>
          </w:rPr>
          <w:t>www.ftu.com.fj</w:t>
        </w:r>
      </w:hyperlink>
      <w:r w:rsidR="007814FF" w:rsidRPr="00F1021A">
        <w:rPr>
          <w:rStyle w:val="Hyperlink"/>
          <w:rFonts w:asciiTheme="minorHAnsi" w:hAnsiTheme="minorHAnsi" w:cs="Tahoma"/>
          <w:sz w:val="22"/>
          <w:szCs w:val="22"/>
        </w:rPr>
        <w:t xml:space="preserve">                                  </w:t>
      </w:r>
    </w:p>
    <w:p w14:paraId="70E96D0F" w14:textId="77777777" w:rsidR="00D92B78" w:rsidRPr="00F1021A" w:rsidRDefault="00D92B78" w:rsidP="000D1ADC">
      <w:pPr>
        <w:pStyle w:val="ListParagraph"/>
        <w:ind w:left="1080"/>
        <w:jc w:val="both"/>
        <w:rPr>
          <w:rFonts w:asciiTheme="minorHAnsi" w:hAnsiTheme="minorHAnsi" w:cs="Tahoma"/>
          <w:sz w:val="22"/>
          <w:szCs w:val="22"/>
        </w:rPr>
      </w:pPr>
      <w:r w:rsidRPr="00F1021A">
        <w:rPr>
          <w:rFonts w:asciiTheme="minorHAnsi" w:hAnsiTheme="minorHAnsi" w:cs="Tahoma"/>
          <w:sz w:val="22"/>
          <w:szCs w:val="22"/>
        </w:rPr>
        <w:t xml:space="preserve">Email: </w:t>
      </w:r>
      <w:hyperlink r:id="rId9" w:history="1">
        <w:r w:rsidRPr="00F1021A">
          <w:rPr>
            <w:rStyle w:val="Hyperlink"/>
            <w:rFonts w:asciiTheme="minorHAnsi" w:hAnsiTheme="minorHAnsi" w:cs="Tahoma"/>
            <w:sz w:val="22"/>
            <w:szCs w:val="22"/>
          </w:rPr>
          <w:t>ftu@connect.com.fj</w:t>
        </w:r>
      </w:hyperlink>
    </w:p>
    <w:p w14:paraId="4609DEB8" w14:textId="77777777" w:rsidR="00D92B78" w:rsidRPr="00F1021A" w:rsidRDefault="00D92B78" w:rsidP="000D1ADC">
      <w:pPr>
        <w:pStyle w:val="ListParagraph"/>
        <w:ind w:left="1080"/>
        <w:jc w:val="both"/>
        <w:rPr>
          <w:rFonts w:asciiTheme="minorHAnsi" w:hAnsiTheme="minorHAnsi" w:cs="Tahoma"/>
          <w:sz w:val="22"/>
          <w:szCs w:val="22"/>
        </w:rPr>
      </w:pPr>
    </w:p>
    <w:p w14:paraId="03B225DE" w14:textId="77777777" w:rsidR="000D1ADC" w:rsidRPr="00F1021A" w:rsidRDefault="000D1ADC" w:rsidP="000D1ADC">
      <w:pPr>
        <w:pStyle w:val="ListParagraph"/>
        <w:rPr>
          <w:rFonts w:asciiTheme="minorHAnsi" w:hAnsiTheme="minorHAnsi" w:cs="Tahoma"/>
          <w:sz w:val="22"/>
          <w:szCs w:val="22"/>
        </w:rPr>
      </w:pPr>
    </w:p>
    <w:p w14:paraId="64637423" w14:textId="77777777" w:rsidR="000D1ADC" w:rsidRPr="00F1021A" w:rsidRDefault="000D1ADC" w:rsidP="000D1ADC">
      <w:pPr>
        <w:pStyle w:val="ListParagraph"/>
        <w:numPr>
          <w:ilvl w:val="0"/>
          <w:numId w:val="1"/>
        </w:numPr>
        <w:contextualSpacing/>
        <w:jc w:val="both"/>
        <w:rPr>
          <w:rFonts w:asciiTheme="minorHAnsi" w:hAnsiTheme="minorHAnsi" w:cs="Tahoma"/>
          <w:sz w:val="22"/>
          <w:szCs w:val="22"/>
        </w:rPr>
      </w:pPr>
      <w:r w:rsidRPr="00F1021A">
        <w:rPr>
          <w:rFonts w:asciiTheme="minorHAnsi" w:hAnsiTheme="minorHAnsi" w:cs="Tahoma"/>
          <w:sz w:val="22"/>
          <w:szCs w:val="22"/>
        </w:rPr>
        <w:t xml:space="preserve">In case of emergency the member shall visit the local public hospitals straight away where the attendants will liaise directly with </w:t>
      </w:r>
      <w:r w:rsidR="003A4D3B" w:rsidRPr="00F1021A">
        <w:rPr>
          <w:rFonts w:asciiTheme="minorHAnsi" w:hAnsiTheme="minorHAnsi" w:cs="Tahoma"/>
          <w:sz w:val="22"/>
          <w:szCs w:val="22"/>
        </w:rPr>
        <w:t>Marsh Pte Ltd</w:t>
      </w:r>
      <w:r w:rsidRPr="00F1021A">
        <w:rPr>
          <w:rFonts w:asciiTheme="minorHAnsi" w:hAnsiTheme="minorHAnsi" w:cs="Tahoma"/>
          <w:sz w:val="22"/>
          <w:szCs w:val="22"/>
        </w:rPr>
        <w:t xml:space="preserve"> for administration requirements;</w:t>
      </w:r>
    </w:p>
    <w:p w14:paraId="566B4F49" w14:textId="77777777" w:rsidR="000D1ADC" w:rsidRPr="00E748CE" w:rsidRDefault="000D1ADC" w:rsidP="000D1ADC">
      <w:pPr>
        <w:pStyle w:val="ListParagraph"/>
        <w:rPr>
          <w:rFonts w:asciiTheme="minorHAnsi" w:hAnsiTheme="minorHAnsi" w:cs="Tahoma"/>
          <w:sz w:val="22"/>
          <w:szCs w:val="22"/>
        </w:rPr>
      </w:pPr>
    </w:p>
    <w:p w14:paraId="6DCD84ED" w14:textId="77777777" w:rsidR="000D1ADC" w:rsidRPr="00E748CE"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The local public hospitals provide free treatment (surgical or otherwise) and free admission for inpatients in case of Emergency only. Thereafter, the hospital will apply a reasonable charge (to be confirmed by the Ministry of Health) for admission to the paying ward during the recovery (non-emergency) period;</w:t>
      </w:r>
    </w:p>
    <w:p w14:paraId="00715709" w14:textId="77777777" w:rsidR="000D1ADC" w:rsidRPr="00E748CE" w:rsidRDefault="000D1ADC" w:rsidP="000D1ADC">
      <w:pPr>
        <w:pStyle w:val="ListParagraph"/>
        <w:ind w:left="1080"/>
        <w:jc w:val="both"/>
        <w:rPr>
          <w:rFonts w:asciiTheme="minorHAnsi" w:hAnsiTheme="minorHAnsi" w:cs="Tahoma"/>
          <w:sz w:val="22"/>
          <w:szCs w:val="22"/>
        </w:rPr>
      </w:pPr>
    </w:p>
    <w:p w14:paraId="1724AD25" w14:textId="77777777" w:rsidR="000D1ADC" w:rsidRPr="00E748CE"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In the case where the medical prac</w:t>
      </w:r>
      <w:r w:rsidR="002E2B8C">
        <w:rPr>
          <w:rFonts w:asciiTheme="minorHAnsi" w:hAnsiTheme="minorHAnsi" w:cs="Tahoma"/>
          <w:sz w:val="22"/>
          <w:szCs w:val="22"/>
        </w:rPr>
        <w:t>ti</w:t>
      </w:r>
      <w:r w:rsidRPr="00E748CE">
        <w:rPr>
          <w:rFonts w:asciiTheme="minorHAnsi" w:hAnsiTheme="minorHAnsi" w:cs="Tahoma"/>
          <w:sz w:val="22"/>
          <w:szCs w:val="22"/>
        </w:rPr>
        <w:t>tioner or specialist if of the view that the necessary treatment of an insured medical condition is not available locally , a medical opinion and estimates will be obtained from specialist from offshore hospital preferably in India unless otherwise in an emergency an appropriate decision will be made on the offshore providers;</w:t>
      </w:r>
    </w:p>
    <w:p w14:paraId="751312BF" w14:textId="77777777" w:rsidR="000D1ADC" w:rsidRPr="00E748CE" w:rsidRDefault="000D1ADC" w:rsidP="000D1ADC">
      <w:pPr>
        <w:pStyle w:val="ListParagraph"/>
        <w:rPr>
          <w:rFonts w:asciiTheme="minorHAnsi" w:hAnsiTheme="minorHAnsi" w:cs="Tahoma"/>
          <w:sz w:val="22"/>
          <w:szCs w:val="22"/>
        </w:rPr>
      </w:pPr>
    </w:p>
    <w:p w14:paraId="77C31877" w14:textId="77777777" w:rsidR="000D1ADC" w:rsidRPr="00E748CE" w:rsidRDefault="000D1ADC" w:rsidP="000D1ADC">
      <w:pPr>
        <w:pStyle w:val="ListParagraph"/>
        <w:numPr>
          <w:ilvl w:val="0"/>
          <w:numId w:val="1"/>
        </w:numPr>
        <w:contextualSpacing/>
        <w:jc w:val="both"/>
        <w:rPr>
          <w:rFonts w:asciiTheme="minorHAnsi" w:hAnsiTheme="minorHAnsi" w:cs="Tahoma"/>
          <w:sz w:val="22"/>
          <w:szCs w:val="22"/>
        </w:rPr>
      </w:pPr>
      <w:r w:rsidRPr="00E748CE">
        <w:rPr>
          <w:rFonts w:asciiTheme="minorHAnsi" w:hAnsiTheme="minorHAnsi" w:cs="Tahoma"/>
          <w:sz w:val="22"/>
          <w:szCs w:val="22"/>
        </w:rPr>
        <w:t xml:space="preserve">Upon confirmation of the </w:t>
      </w:r>
      <w:r w:rsidR="002E2B8C" w:rsidRPr="00E748CE">
        <w:rPr>
          <w:rFonts w:asciiTheme="minorHAnsi" w:hAnsiTheme="minorHAnsi" w:cs="Tahoma"/>
          <w:sz w:val="22"/>
          <w:szCs w:val="22"/>
        </w:rPr>
        <w:t>appointment,</w:t>
      </w:r>
      <w:r w:rsidRPr="00E748CE">
        <w:rPr>
          <w:rFonts w:asciiTheme="minorHAnsi" w:hAnsiTheme="minorHAnsi" w:cs="Tahoma"/>
          <w:sz w:val="22"/>
          <w:szCs w:val="22"/>
        </w:rPr>
        <w:t xml:space="preserve"> date for offshore facility arrangements will be made for the medical evacuation offshore, preferably to India.</w:t>
      </w:r>
    </w:p>
    <w:p w14:paraId="128E8532" w14:textId="77777777" w:rsidR="000D1ADC" w:rsidRPr="00E748CE" w:rsidRDefault="000D1ADC" w:rsidP="000D1ADC">
      <w:pPr>
        <w:numPr>
          <w:ilvl w:val="12"/>
          <w:numId w:val="0"/>
        </w:numPr>
        <w:jc w:val="both"/>
        <w:rPr>
          <w:rFonts w:asciiTheme="minorHAnsi" w:hAnsiTheme="minorHAnsi" w:cs="Tahoma"/>
          <w:sz w:val="22"/>
          <w:szCs w:val="22"/>
        </w:rPr>
      </w:pPr>
    </w:p>
    <w:p w14:paraId="00987B4D" w14:textId="77777777" w:rsidR="000D1ADC" w:rsidRPr="00E748CE" w:rsidRDefault="000D1ADC" w:rsidP="000D1ADC">
      <w:pPr>
        <w:widowControl/>
        <w:numPr>
          <w:ilvl w:val="0"/>
          <w:numId w:val="1"/>
        </w:numPr>
        <w:snapToGrid/>
        <w:jc w:val="both"/>
        <w:rPr>
          <w:rFonts w:asciiTheme="minorHAnsi" w:hAnsiTheme="minorHAnsi" w:cs="Tahoma"/>
          <w:sz w:val="22"/>
          <w:szCs w:val="22"/>
        </w:rPr>
      </w:pPr>
      <w:r w:rsidRPr="00E748CE">
        <w:rPr>
          <w:rFonts w:asciiTheme="minorHAnsi" w:hAnsiTheme="minorHAnsi" w:cs="Tahoma"/>
          <w:sz w:val="22"/>
          <w:szCs w:val="22"/>
        </w:rPr>
        <w:t>Whilst in overseas medical facility during evacuation, if any incidental expenses incurred out of necessity may be reimbursed upon submitting original receipts and invoices, Breakdown on receipts, admissions, discharge date and diagnosis.</w:t>
      </w:r>
    </w:p>
    <w:p w14:paraId="74BEEBEC" w14:textId="77777777" w:rsidR="000D1ADC" w:rsidRPr="00E748CE" w:rsidRDefault="000D1ADC" w:rsidP="000D1ADC">
      <w:pPr>
        <w:jc w:val="both"/>
        <w:rPr>
          <w:rFonts w:asciiTheme="minorHAnsi" w:hAnsiTheme="minorHAnsi"/>
          <w:sz w:val="22"/>
          <w:szCs w:val="22"/>
        </w:rPr>
      </w:pPr>
    </w:p>
    <w:p w14:paraId="5B6DAA5B" w14:textId="77777777" w:rsidR="000D1ADC" w:rsidRPr="00E748CE" w:rsidRDefault="000D1ADC" w:rsidP="000D1ADC">
      <w:pPr>
        <w:jc w:val="both"/>
        <w:rPr>
          <w:rFonts w:asciiTheme="minorHAnsi" w:hAnsiTheme="minorHAnsi" w:cs="Tahoma"/>
          <w:sz w:val="22"/>
          <w:szCs w:val="22"/>
        </w:rPr>
      </w:pPr>
      <w:r w:rsidRPr="00E748CE">
        <w:rPr>
          <w:rFonts w:asciiTheme="minorHAnsi" w:hAnsiTheme="minorHAnsi" w:cs="Tahoma"/>
          <w:sz w:val="22"/>
          <w:szCs w:val="22"/>
        </w:rPr>
        <w:t>For any further inquiries on emergency cases, following persons can be contacted:</w:t>
      </w:r>
    </w:p>
    <w:p w14:paraId="192D408C" w14:textId="77777777" w:rsidR="000D1ADC" w:rsidRPr="00E748CE" w:rsidRDefault="000D1ADC" w:rsidP="000D1ADC">
      <w:pPr>
        <w:jc w:val="both"/>
        <w:rPr>
          <w:rFonts w:asciiTheme="minorHAnsi" w:hAnsiTheme="minorHAnsi" w:cs="Tahoma"/>
          <w:sz w:val="22"/>
          <w:szCs w:val="22"/>
        </w:rPr>
      </w:pPr>
    </w:p>
    <w:p w14:paraId="78120C61" w14:textId="77777777" w:rsidR="000D1ADC" w:rsidRPr="00F1021A" w:rsidRDefault="00296C4A" w:rsidP="000D1ADC">
      <w:pPr>
        <w:jc w:val="both"/>
        <w:rPr>
          <w:rFonts w:asciiTheme="minorHAnsi" w:hAnsiTheme="minorHAnsi" w:cs="Tahoma"/>
          <w:b/>
          <w:sz w:val="22"/>
          <w:szCs w:val="22"/>
        </w:rPr>
      </w:pPr>
      <w:r w:rsidRPr="00F1021A">
        <w:rPr>
          <w:rFonts w:asciiTheme="minorHAnsi" w:hAnsiTheme="minorHAnsi" w:cs="Tahoma"/>
          <w:b/>
          <w:sz w:val="22"/>
          <w:szCs w:val="22"/>
        </w:rPr>
        <w:t>Marsh Pte Limited</w:t>
      </w:r>
    </w:p>
    <w:p w14:paraId="6771D70D" w14:textId="77777777" w:rsidR="000D1ADC" w:rsidRPr="00F1021A" w:rsidRDefault="00296C4A" w:rsidP="000D1ADC">
      <w:pPr>
        <w:jc w:val="both"/>
        <w:rPr>
          <w:rFonts w:asciiTheme="minorHAnsi" w:hAnsiTheme="minorHAnsi" w:cs="Tahoma"/>
          <w:b/>
          <w:sz w:val="22"/>
          <w:szCs w:val="22"/>
        </w:rPr>
      </w:pPr>
      <w:r w:rsidRPr="00F1021A">
        <w:rPr>
          <w:rFonts w:asciiTheme="minorHAnsi" w:hAnsiTheme="minorHAnsi" w:cs="Tahoma"/>
          <w:b/>
          <w:sz w:val="22"/>
          <w:szCs w:val="22"/>
        </w:rPr>
        <w:t>Adi Filomena Falewai</w:t>
      </w:r>
      <w:r w:rsidR="000D1ADC" w:rsidRPr="00F1021A">
        <w:rPr>
          <w:rFonts w:asciiTheme="minorHAnsi" w:hAnsiTheme="minorHAnsi" w:cs="Tahoma"/>
          <w:b/>
          <w:sz w:val="22"/>
          <w:szCs w:val="22"/>
        </w:rPr>
        <w:t xml:space="preserve">   Mobile </w:t>
      </w:r>
      <w:r w:rsidRPr="00F1021A">
        <w:rPr>
          <w:rFonts w:asciiTheme="minorHAnsi" w:hAnsiTheme="minorHAnsi" w:cs="Tahoma"/>
          <w:b/>
          <w:sz w:val="22"/>
          <w:szCs w:val="22"/>
        </w:rPr>
        <w:t>9997061</w:t>
      </w:r>
      <w:r w:rsidR="000D1ADC" w:rsidRPr="00F1021A">
        <w:rPr>
          <w:rFonts w:asciiTheme="minorHAnsi" w:hAnsiTheme="minorHAnsi" w:cs="Tahoma"/>
          <w:b/>
          <w:sz w:val="22"/>
          <w:szCs w:val="22"/>
        </w:rPr>
        <w:t xml:space="preserve">  </w:t>
      </w:r>
    </w:p>
    <w:p w14:paraId="15540AA2" w14:textId="77777777" w:rsidR="000D1ADC" w:rsidRPr="00F1021A" w:rsidRDefault="00296C4A" w:rsidP="000D1ADC">
      <w:pPr>
        <w:jc w:val="both"/>
        <w:rPr>
          <w:rFonts w:asciiTheme="minorHAnsi" w:hAnsiTheme="minorHAnsi" w:cs="Tahoma"/>
          <w:b/>
          <w:sz w:val="22"/>
          <w:szCs w:val="22"/>
        </w:rPr>
      </w:pPr>
      <w:r w:rsidRPr="00F1021A">
        <w:rPr>
          <w:rFonts w:asciiTheme="minorHAnsi" w:hAnsiTheme="minorHAnsi" w:cs="Tahoma"/>
          <w:b/>
          <w:sz w:val="22"/>
          <w:szCs w:val="22"/>
        </w:rPr>
        <w:t>Karuna Segran</w:t>
      </w:r>
      <w:r w:rsidR="000D1ADC" w:rsidRPr="00F1021A">
        <w:rPr>
          <w:rFonts w:asciiTheme="minorHAnsi" w:hAnsiTheme="minorHAnsi" w:cs="Tahoma"/>
          <w:b/>
          <w:sz w:val="22"/>
          <w:szCs w:val="22"/>
        </w:rPr>
        <w:t xml:space="preserve">   Mobile </w:t>
      </w:r>
      <w:r w:rsidRPr="00F1021A">
        <w:rPr>
          <w:rFonts w:asciiTheme="minorHAnsi" w:hAnsiTheme="minorHAnsi" w:cs="Tahoma"/>
          <w:b/>
          <w:sz w:val="22"/>
          <w:szCs w:val="22"/>
        </w:rPr>
        <w:t>9990934</w:t>
      </w:r>
    </w:p>
    <w:p w14:paraId="54289475" w14:textId="77777777" w:rsidR="00410ED0" w:rsidRPr="00F1021A" w:rsidRDefault="00410ED0" w:rsidP="000D1ADC">
      <w:pPr>
        <w:jc w:val="both"/>
        <w:rPr>
          <w:rFonts w:asciiTheme="minorHAnsi" w:hAnsiTheme="minorHAnsi" w:cs="Tahoma"/>
          <w:sz w:val="22"/>
          <w:szCs w:val="22"/>
        </w:rPr>
      </w:pPr>
    </w:p>
    <w:p w14:paraId="33D441C5" w14:textId="77777777" w:rsidR="00410ED0" w:rsidRPr="00F1021A" w:rsidRDefault="00410ED0" w:rsidP="000D1ADC">
      <w:pPr>
        <w:jc w:val="both"/>
        <w:rPr>
          <w:rFonts w:asciiTheme="minorHAnsi" w:hAnsiTheme="minorHAnsi" w:cs="Tahoma"/>
          <w:sz w:val="22"/>
          <w:szCs w:val="22"/>
        </w:rPr>
      </w:pPr>
      <w:r w:rsidRPr="00F1021A">
        <w:rPr>
          <w:rFonts w:asciiTheme="minorHAnsi" w:hAnsiTheme="minorHAnsi" w:cs="Tahoma"/>
          <w:sz w:val="22"/>
          <w:szCs w:val="22"/>
        </w:rPr>
        <w:t>Fiji Teachers Union – Office Hours Only (8.00am to 4.30pm)</w:t>
      </w:r>
    </w:p>
    <w:p w14:paraId="70EBE04E" w14:textId="77777777" w:rsidR="007534C5" w:rsidRDefault="00410ED0" w:rsidP="00BF5692">
      <w:pPr>
        <w:jc w:val="both"/>
      </w:pPr>
      <w:r w:rsidRPr="00F1021A">
        <w:rPr>
          <w:rFonts w:asciiTheme="minorHAnsi" w:hAnsiTheme="minorHAnsi" w:cs="Tahoma"/>
          <w:sz w:val="22"/>
          <w:szCs w:val="22"/>
        </w:rPr>
        <w:t>PH: 3314099/3314668</w:t>
      </w:r>
      <w:r w:rsidR="00A34740" w:rsidRPr="00F1021A">
        <w:rPr>
          <w:rFonts w:asciiTheme="minorHAnsi" w:hAnsiTheme="minorHAnsi" w:cs="Tahoma"/>
          <w:sz w:val="22"/>
          <w:szCs w:val="22"/>
        </w:rPr>
        <w:t xml:space="preserve"> or </w:t>
      </w:r>
      <w:r w:rsidR="00A34740" w:rsidRPr="00F1021A">
        <w:rPr>
          <w:rFonts w:asciiTheme="minorHAnsi" w:hAnsiTheme="minorHAnsi" w:cs="Tahoma"/>
          <w:b/>
          <w:sz w:val="22"/>
          <w:szCs w:val="22"/>
        </w:rPr>
        <w:t>Mobile: 9928096</w:t>
      </w:r>
    </w:p>
    <w:sectPr w:rsidR="007534C5" w:rsidSect="00753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65EA" w14:textId="77777777" w:rsidR="001D463F" w:rsidRDefault="001D463F" w:rsidP="00DA17FC">
      <w:r>
        <w:separator/>
      </w:r>
    </w:p>
  </w:endnote>
  <w:endnote w:type="continuationSeparator" w:id="0">
    <w:p w14:paraId="3C72BD3E" w14:textId="77777777" w:rsidR="001D463F" w:rsidRDefault="001D463F" w:rsidP="00D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4085" w14:textId="77777777" w:rsidR="001D463F" w:rsidRDefault="001D463F" w:rsidP="00DA17FC">
      <w:r>
        <w:separator/>
      </w:r>
    </w:p>
  </w:footnote>
  <w:footnote w:type="continuationSeparator" w:id="0">
    <w:p w14:paraId="10164A41" w14:textId="77777777" w:rsidR="001D463F" w:rsidRDefault="001D463F" w:rsidP="00DA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A8A42494"/>
    <w:lvl w:ilvl="0" w:tplc="9B20A000">
      <w:start w:val="2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000012E1">
      <w:start w:val="1"/>
      <w:numFmt w:val="lowerLetter"/>
      <w:lvlText w:val="%2"/>
      <w:lvlJc w:val="left"/>
      <w:pPr>
        <w:tabs>
          <w:tab w:val="num" w:pos="1440"/>
        </w:tabs>
        <w:ind w:left="1440" w:hanging="360"/>
      </w:pPr>
      <w:rPr>
        <w:rFonts w:cs="Times New Roman"/>
      </w:rPr>
    </w:lvl>
    <w:lvl w:ilvl="2" w:tplc="0000798B">
      <w:start w:val="4"/>
      <w:numFmt w:val="lowerLetter"/>
      <w:lvlText w:val="(%3)"/>
      <w:lvlJc w:val="left"/>
      <w:pPr>
        <w:tabs>
          <w:tab w:val="num" w:pos="1620"/>
        </w:tabs>
        <w:ind w:left="162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350"/>
    <w:multiLevelType w:val="hybridMultilevel"/>
    <w:tmpl w:val="CC66DDD8"/>
    <w:lvl w:ilvl="0" w:tplc="805A6186">
      <w:start w:val="36"/>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0D"/>
    <w:multiLevelType w:val="hybridMultilevel"/>
    <w:tmpl w:val="4372F9B0"/>
    <w:lvl w:ilvl="0" w:tplc="85047D9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01C"/>
    <w:multiLevelType w:val="hybridMultilevel"/>
    <w:tmpl w:val="EE1C42B2"/>
    <w:lvl w:ilvl="0" w:tplc="349C9CC6">
      <w:start w:val="13"/>
      <w:numFmt w:val="decimal"/>
      <w:lvlText w:val="%1."/>
      <w:lvlJc w:val="left"/>
      <w:pPr>
        <w:tabs>
          <w:tab w:val="num" w:pos="720"/>
        </w:tabs>
        <w:ind w:left="720" w:hanging="360"/>
      </w:pPr>
      <w:rPr>
        <w:rFonts w:cs="Times New Roman"/>
        <w:b/>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BF6"/>
    <w:multiLevelType w:val="hybridMultilevel"/>
    <w:tmpl w:val="00003A9E"/>
    <w:lvl w:ilvl="0" w:tplc="0000797D">
      <w:start w:val="2"/>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230"/>
    <w:multiLevelType w:val="hybridMultilevel"/>
    <w:tmpl w:val="00007EB7"/>
    <w:lvl w:ilvl="0" w:tplc="0000603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7BF540C"/>
    <w:multiLevelType w:val="multilevel"/>
    <w:tmpl w:val="475AD2DC"/>
    <w:lvl w:ilvl="0">
      <w:start w:val="2"/>
      <w:numFmt w:val="decimal"/>
      <w:lvlText w:val="%1"/>
      <w:lvlJc w:val="left"/>
      <w:pPr>
        <w:ind w:left="360" w:hanging="360"/>
      </w:pPr>
      <w:rPr>
        <w:rFonts w:hint="default"/>
        <w:b w:val="0"/>
      </w:rPr>
    </w:lvl>
    <w:lvl w:ilvl="1">
      <w:start w:val="5"/>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465" w:hanging="144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635" w:hanging="1800"/>
      </w:pPr>
      <w:rPr>
        <w:rFonts w:hint="default"/>
        <w:b w:val="0"/>
      </w:rPr>
    </w:lvl>
    <w:lvl w:ilvl="8">
      <w:start w:val="1"/>
      <w:numFmt w:val="decimal"/>
      <w:lvlText w:val="%1.%2.%3.%4.%5.%6.%7.%8.%9"/>
      <w:lvlJc w:val="left"/>
      <w:pPr>
        <w:ind w:left="5040" w:hanging="1800"/>
      </w:pPr>
      <w:rPr>
        <w:rFonts w:hint="default"/>
        <w:b w:val="0"/>
      </w:rPr>
    </w:lvl>
  </w:abstractNum>
  <w:abstractNum w:abstractNumId="8" w15:restartNumberingAfterBreak="0">
    <w:nsid w:val="1185402C"/>
    <w:multiLevelType w:val="hybridMultilevel"/>
    <w:tmpl w:val="9CB2C1FC"/>
    <w:lvl w:ilvl="0" w:tplc="8728AB50">
      <w:start w:val="8"/>
      <w:numFmt w:val="decimal"/>
      <w:lvlText w:val="%1"/>
      <w:lvlJc w:val="left"/>
      <w:pPr>
        <w:ind w:left="480" w:hanging="360"/>
      </w:pPr>
      <w:rPr>
        <w:rFonts w:hint="default"/>
        <w:b/>
        <w:color w:val="FFFFFF"/>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CAC3787"/>
    <w:multiLevelType w:val="hybridMultilevel"/>
    <w:tmpl w:val="96B88D50"/>
    <w:lvl w:ilvl="0" w:tplc="BA3038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D5214D4"/>
    <w:multiLevelType w:val="multilevel"/>
    <w:tmpl w:val="B1EE9BB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lowerRoman"/>
      <w:lvlText w:val="%3."/>
      <w:lvlJc w:val="righ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6321176"/>
    <w:multiLevelType w:val="multilevel"/>
    <w:tmpl w:val="056EC1CA"/>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9495EFD"/>
    <w:multiLevelType w:val="hybridMultilevel"/>
    <w:tmpl w:val="7006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6195B"/>
    <w:multiLevelType w:val="hybridMultilevel"/>
    <w:tmpl w:val="D5FE2AD2"/>
    <w:lvl w:ilvl="0" w:tplc="201AF872">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15:restartNumberingAfterBreak="0">
    <w:nsid w:val="44867EA5"/>
    <w:multiLevelType w:val="multilevel"/>
    <w:tmpl w:val="8F5C5200"/>
    <w:lvl w:ilvl="0">
      <w:start w:val="2"/>
      <w:numFmt w:val="decimal"/>
      <w:lvlText w:val="%1"/>
      <w:lvlJc w:val="left"/>
      <w:pPr>
        <w:ind w:left="360" w:hanging="360"/>
      </w:pPr>
      <w:rPr>
        <w:rFonts w:hint="default"/>
        <w:b w:val="0"/>
      </w:rPr>
    </w:lvl>
    <w:lvl w:ilvl="1">
      <w:start w:val="4"/>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5" w15:restartNumberingAfterBreak="0">
    <w:nsid w:val="55AC7646"/>
    <w:multiLevelType w:val="multilevel"/>
    <w:tmpl w:val="47E80932"/>
    <w:lvl w:ilvl="0">
      <w:start w:val="2"/>
      <w:numFmt w:val="decimal"/>
      <w:lvlText w:val="%1"/>
      <w:lvlJc w:val="left"/>
      <w:pPr>
        <w:ind w:left="360" w:hanging="360"/>
      </w:pPr>
      <w:rPr>
        <w:rFonts w:hint="default"/>
        <w:b w:val="0"/>
      </w:rPr>
    </w:lvl>
    <w:lvl w:ilvl="1">
      <w:start w:val="4"/>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16" w15:restartNumberingAfterBreak="0">
    <w:nsid w:val="5D37546B"/>
    <w:multiLevelType w:val="hybridMultilevel"/>
    <w:tmpl w:val="B4AA58FA"/>
    <w:lvl w:ilvl="0" w:tplc="00006032">
      <w:start w:val="9"/>
      <w:numFmt w:val="decimal"/>
      <w:lvlText w:val="%1."/>
      <w:lvlJc w:val="left"/>
      <w:pPr>
        <w:tabs>
          <w:tab w:val="num" w:pos="720"/>
        </w:tabs>
        <w:ind w:left="720" w:hanging="360"/>
      </w:pPr>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44035FB"/>
    <w:multiLevelType w:val="hybridMultilevel"/>
    <w:tmpl w:val="393E6368"/>
    <w:lvl w:ilvl="0" w:tplc="86F0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CB37DB"/>
    <w:multiLevelType w:val="hybridMultilevel"/>
    <w:tmpl w:val="23C80014"/>
    <w:lvl w:ilvl="0" w:tplc="2C040A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825789A"/>
    <w:multiLevelType w:val="hybridMultilevel"/>
    <w:tmpl w:val="D6B20620"/>
    <w:lvl w:ilvl="0" w:tplc="7A2EC31C">
      <w:start w:val="50"/>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A02F68">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8692E4">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ECCAF8">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027BA8">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2086DC">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C06C32">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1AA800">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048A42">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3477772">
    <w:abstractNumId w:val="17"/>
  </w:num>
  <w:num w:numId="2" w16cid:durableId="204493238">
    <w:abstractNumId w:val="18"/>
  </w:num>
  <w:num w:numId="3" w16cid:durableId="2082406565">
    <w:abstractNumId w:val="3"/>
  </w:num>
  <w:num w:numId="4" w16cid:durableId="1157695497">
    <w:abstractNumId w:val="4"/>
  </w:num>
  <w:num w:numId="5" w16cid:durableId="371148180">
    <w:abstractNumId w:val="0"/>
  </w:num>
  <w:num w:numId="6" w16cid:durableId="72315582">
    <w:abstractNumId w:val="2"/>
  </w:num>
  <w:num w:numId="7" w16cid:durableId="1961452647">
    <w:abstractNumId w:val="5"/>
  </w:num>
  <w:num w:numId="8" w16cid:durableId="24796773">
    <w:abstractNumId w:val="6"/>
  </w:num>
  <w:num w:numId="9" w16cid:durableId="1192569903">
    <w:abstractNumId w:val="1"/>
  </w:num>
  <w:num w:numId="10" w16cid:durableId="753821520">
    <w:abstractNumId w:val="12"/>
  </w:num>
  <w:num w:numId="11" w16cid:durableId="963387172">
    <w:abstractNumId w:val="7"/>
  </w:num>
  <w:num w:numId="12" w16cid:durableId="830679302">
    <w:abstractNumId w:val="10"/>
  </w:num>
  <w:num w:numId="13" w16cid:durableId="1776898531">
    <w:abstractNumId w:val="8"/>
  </w:num>
  <w:num w:numId="14" w16cid:durableId="1896624249">
    <w:abstractNumId w:val="9"/>
  </w:num>
  <w:num w:numId="15" w16cid:durableId="662243894">
    <w:abstractNumId w:val="11"/>
  </w:num>
  <w:num w:numId="16" w16cid:durableId="1971740493">
    <w:abstractNumId w:val="13"/>
  </w:num>
  <w:num w:numId="17" w16cid:durableId="1524320367">
    <w:abstractNumId w:val="16"/>
  </w:num>
  <w:num w:numId="18" w16cid:durableId="1722822789">
    <w:abstractNumId w:val="19"/>
  </w:num>
  <w:num w:numId="19" w16cid:durableId="1890221357">
    <w:abstractNumId w:val="15"/>
  </w:num>
  <w:num w:numId="20" w16cid:durableId="1773477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8A"/>
    <w:rsid w:val="0002006B"/>
    <w:rsid w:val="00042E7B"/>
    <w:rsid w:val="00053AD0"/>
    <w:rsid w:val="00095504"/>
    <w:rsid w:val="000C1F1D"/>
    <w:rsid w:val="000D081C"/>
    <w:rsid w:val="000D1ADC"/>
    <w:rsid w:val="001146AC"/>
    <w:rsid w:val="00122002"/>
    <w:rsid w:val="00134C9B"/>
    <w:rsid w:val="00166036"/>
    <w:rsid w:val="00187EF3"/>
    <w:rsid w:val="001A5508"/>
    <w:rsid w:val="001B6C2F"/>
    <w:rsid w:val="001C4C4C"/>
    <w:rsid w:val="001D463F"/>
    <w:rsid w:val="001E7F4F"/>
    <w:rsid w:val="00264589"/>
    <w:rsid w:val="00296C4A"/>
    <w:rsid w:val="002B327A"/>
    <w:rsid w:val="002E2B8C"/>
    <w:rsid w:val="00331B55"/>
    <w:rsid w:val="00353A2C"/>
    <w:rsid w:val="003A4D3B"/>
    <w:rsid w:val="003C1616"/>
    <w:rsid w:val="003D7D88"/>
    <w:rsid w:val="00410ED0"/>
    <w:rsid w:val="00450127"/>
    <w:rsid w:val="00464E77"/>
    <w:rsid w:val="00483552"/>
    <w:rsid w:val="004F7272"/>
    <w:rsid w:val="006003C0"/>
    <w:rsid w:val="00655C2D"/>
    <w:rsid w:val="006923FB"/>
    <w:rsid w:val="007534C5"/>
    <w:rsid w:val="00770B1D"/>
    <w:rsid w:val="007814FF"/>
    <w:rsid w:val="007D4C07"/>
    <w:rsid w:val="007E1E3A"/>
    <w:rsid w:val="00807F30"/>
    <w:rsid w:val="00864B5E"/>
    <w:rsid w:val="00881A76"/>
    <w:rsid w:val="00881AFD"/>
    <w:rsid w:val="008E0294"/>
    <w:rsid w:val="008E3D4B"/>
    <w:rsid w:val="009865F1"/>
    <w:rsid w:val="00993392"/>
    <w:rsid w:val="009A7377"/>
    <w:rsid w:val="009D6C95"/>
    <w:rsid w:val="00A050FB"/>
    <w:rsid w:val="00A141A4"/>
    <w:rsid w:val="00A1562E"/>
    <w:rsid w:val="00A34740"/>
    <w:rsid w:val="00A43638"/>
    <w:rsid w:val="00A5128B"/>
    <w:rsid w:val="00A6400D"/>
    <w:rsid w:val="00BA2E85"/>
    <w:rsid w:val="00BB647A"/>
    <w:rsid w:val="00BD51A8"/>
    <w:rsid w:val="00BE1D2D"/>
    <w:rsid w:val="00BF5692"/>
    <w:rsid w:val="00C82F51"/>
    <w:rsid w:val="00CC0E8A"/>
    <w:rsid w:val="00CF57AC"/>
    <w:rsid w:val="00D2095F"/>
    <w:rsid w:val="00D30F21"/>
    <w:rsid w:val="00D312B1"/>
    <w:rsid w:val="00D60045"/>
    <w:rsid w:val="00D92B78"/>
    <w:rsid w:val="00DA17FC"/>
    <w:rsid w:val="00E92718"/>
    <w:rsid w:val="00F1021A"/>
    <w:rsid w:val="00F530E3"/>
    <w:rsid w:val="00F6354D"/>
    <w:rsid w:val="00F63BE7"/>
    <w:rsid w:val="00F95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77F1"/>
  <w15:docId w15:val="{46415A67-7428-48F0-86CF-7E98C6F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DC"/>
    <w:pPr>
      <w:widowControl w:val="0"/>
      <w:snapToGrid w:val="0"/>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DC"/>
    <w:pPr>
      <w:widowControl/>
      <w:snapToGrid/>
      <w:ind w:left="720"/>
    </w:pPr>
    <w:rPr>
      <w:rFonts w:ascii="Times New Roman" w:hAnsi="Times New Roman"/>
    </w:rPr>
  </w:style>
  <w:style w:type="paragraph" w:styleId="BodyText3">
    <w:name w:val="Body Text 3"/>
    <w:basedOn w:val="Normal"/>
    <w:link w:val="BodyText3Char"/>
    <w:uiPriority w:val="99"/>
    <w:semiHidden/>
    <w:unhideWhenUsed/>
    <w:rsid w:val="000D1ADC"/>
    <w:pPr>
      <w:spacing w:after="120"/>
    </w:pPr>
    <w:rPr>
      <w:sz w:val="16"/>
      <w:szCs w:val="16"/>
    </w:rPr>
  </w:style>
  <w:style w:type="character" w:customStyle="1" w:styleId="BodyText3Char">
    <w:name w:val="Body Text 3 Char"/>
    <w:basedOn w:val="DefaultParagraphFont"/>
    <w:link w:val="BodyText3"/>
    <w:uiPriority w:val="99"/>
    <w:semiHidden/>
    <w:rsid w:val="000D1ADC"/>
    <w:rPr>
      <w:rFonts w:ascii="Courier New" w:eastAsia="Times New Roman" w:hAnsi="Courier New" w:cs="Times New Roman"/>
      <w:sz w:val="16"/>
      <w:szCs w:val="16"/>
      <w:lang w:val="en-US"/>
    </w:rPr>
  </w:style>
  <w:style w:type="character" w:styleId="Hyperlink">
    <w:name w:val="Hyperlink"/>
    <w:basedOn w:val="DefaultParagraphFont"/>
    <w:uiPriority w:val="99"/>
    <w:unhideWhenUsed/>
    <w:rsid w:val="00D92B78"/>
    <w:rPr>
      <w:color w:val="0000FF" w:themeColor="hyperlink"/>
      <w:u w:val="single"/>
    </w:rPr>
  </w:style>
  <w:style w:type="character" w:customStyle="1" w:styleId="mark7w89wiqv1">
    <w:name w:val="mark7w89wiqv1"/>
    <w:basedOn w:val="DefaultParagraphFont"/>
    <w:rsid w:val="00450127"/>
  </w:style>
  <w:style w:type="paragraph" w:customStyle="1" w:styleId="xmsonormal">
    <w:name w:val="x_msonormal"/>
    <w:basedOn w:val="Normal"/>
    <w:rsid w:val="00993392"/>
    <w:pPr>
      <w:widowControl/>
      <w:snapToGrid/>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510">
      <w:bodyDiv w:val="1"/>
      <w:marLeft w:val="0"/>
      <w:marRight w:val="0"/>
      <w:marTop w:val="0"/>
      <w:marBottom w:val="0"/>
      <w:divBdr>
        <w:top w:val="none" w:sz="0" w:space="0" w:color="auto"/>
        <w:left w:val="none" w:sz="0" w:space="0" w:color="auto"/>
        <w:bottom w:val="none" w:sz="0" w:space="0" w:color="auto"/>
        <w:right w:val="none" w:sz="0" w:space="0" w:color="auto"/>
      </w:divBdr>
    </w:div>
    <w:div w:id="365326923">
      <w:bodyDiv w:val="1"/>
      <w:marLeft w:val="0"/>
      <w:marRight w:val="0"/>
      <w:marTop w:val="0"/>
      <w:marBottom w:val="0"/>
      <w:divBdr>
        <w:top w:val="none" w:sz="0" w:space="0" w:color="auto"/>
        <w:left w:val="none" w:sz="0" w:space="0" w:color="auto"/>
        <w:bottom w:val="none" w:sz="0" w:space="0" w:color="auto"/>
        <w:right w:val="none" w:sz="0" w:space="0" w:color="auto"/>
      </w:divBdr>
    </w:div>
    <w:div w:id="609317595">
      <w:bodyDiv w:val="1"/>
      <w:marLeft w:val="0"/>
      <w:marRight w:val="0"/>
      <w:marTop w:val="0"/>
      <w:marBottom w:val="0"/>
      <w:divBdr>
        <w:top w:val="none" w:sz="0" w:space="0" w:color="auto"/>
        <w:left w:val="none" w:sz="0" w:space="0" w:color="auto"/>
        <w:bottom w:val="none" w:sz="0" w:space="0" w:color="auto"/>
        <w:right w:val="none" w:sz="0" w:space="0" w:color="auto"/>
      </w:divBdr>
    </w:div>
    <w:div w:id="870609020">
      <w:bodyDiv w:val="1"/>
      <w:marLeft w:val="0"/>
      <w:marRight w:val="0"/>
      <w:marTop w:val="0"/>
      <w:marBottom w:val="0"/>
      <w:divBdr>
        <w:top w:val="none" w:sz="0" w:space="0" w:color="auto"/>
        <w:left w:val="none" w:sz="0" w:space="0" w:color="auto"/>
        <w:bottom w:val="none" w:sz="0" w:space="0" w:color="auto"/>
        <w:right w:val="none" w:sz="0" w:space="0" w:color="auto"/>
      </w:divBdr>
    </w:div>
    <w:div w:id="909267232">
      <w:bodyDiv w:val="1"/>
      <w:marLeft w:val="0"/>
      <w:marRight w:val="0"/>
      <w:marTop w:val="0"/>
      <w:marBottom w:val="0"/>
      <w:divBdr>
        <w:top w:val="none" w:sz="0" w:space="0" w:color="auto"/>
        <w:left w:val="none" w:sz="0" w:space="0" w:color="auto"/>
        <w:bottom w:val="none" w:sz="0" w:space="0" w:color="auto"/>
        <w:right w:val="none" w:sz="0" w:space="0" w:color="auto"/>
      </w:divBdr>
    </w:div>
    <w:div w:id="1583643118">
      <w:bodyDiv w:val="1"/>
      <w:marLeft w:val="0"/>
      <w:marRight w:val="0"/>
      <w:marTop w:val="0"/>
      <w:marBottom w:val="0"/>
      <w:divBdr>
        <w:top w:val="none" w:sz="0" w:space="0" w:color="auto"/>
        <w:left w:val="none" w:sz="0" w:space="0" w:color="auto"/>
        <w:bottom w:val="none" w:sz="0" w:space="0" w:color="auto"/>
        <w:right w:val="none" w:sz="0" w:space="0" w:color="auto"/>
      </w:divBdr>
    </w:div>
    <w:div w:id="1747529207">
      <w:bodyDiv w:val="1"/>
      <w:marLeft w:val="0"/>
      <w:marRight w:val="0"/>
      <w:marTop w:val="0"/>
      <w:marBottom w:val="0"/>
      <w:divBdr>
        <w:top w:val="none" w:sz="0" w:space="0" w:color="auto"/>
        <w:left w:val="none" w:sz="0" w:space="0" w:color="auto"/>
        <w:bottom w:val="none" w:sz="0" w:space="0" w:color="auto"/>
        <w:right w:val="none" w:sz="0" w:space="0" w:color="auto"/>
      </w:divBdr>
    </w:div>
    <w:div w:id="18706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u.com.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tu@connect.com.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8B76-1344-4445-97F0-4D8CF871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Ronald Lal</cp:lastModifiedBy>
  <cp:revision>5</cp:revision>
  <dcterms:created xsi:type="dcterms:W3CDTF">2022-03-21T23:15:00Z</dcterms:created>
  <dcterms:modified xsi:type="dcterms:W3CDTF">2023-05-08T00:20:00Z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2021-11-01T01:08:05Z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dd3555d5-98ab-4e58-9f3c-7febf590f427</vt:lpwstr>
  </property>
  <property fmtid="{D5CDD505-2E9C-101B-9397-08002B2CF9AE}" pid="8" name="MSIP_Label_38f1469a-2c2a-4aee-b92b-090d4c5468ff_ContentBits">
    <vt:lpwstr>0</vt:lpwstr>
  </property>
</Properties>
</file>